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D11" w:rsidRDefault="00165D11">
      <w:pPr>
        <w:spacing w:after="0"/>
        <w:ind w:left="43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65D11" w:rsidRDefault="00165D11">
      <w:pPr>
        <w:spacing w:after="0"/>
        <w:jc w:val="center"/>
      </w:pPr>
      <w:r>
        <w:rPr>
          <w:rFonts w:ascii="Times New Roman" w:eastAsia="Times New Roman" w:hAnsi="Times New Roman" w:cs="Times New Roman"/>
          <w:b/>
        </w:rPr>
        <w:t xml:space="preserve">RAPORT  </w:t>
      </w:r>
    </w:p>
    <w:p w:rsidR="00165D11" w:rsidRDefault="00165D11">
      <w:pPr>
        <w:spacing w:after="0"/>
        <w:ind w:left="43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65D11" w:rsidRDefault="00165D11">
      <w:pPr>
        <w:spacing w:after="0"/>
        <w:ind w:left="434"/>
        <w:jc w:val="center"/>
      </w:pPr>
      <w:r>
        <w:t xml:space="preserve"> </w:t>
      </w:r>
    </w:p>
    <w:p w:rsidR="00165D11" w:rsidRDefault="00165D11">
      <w:pPr>
        <w:spacing w:after="115"/>
        <w:ind w:left="384" w:hanging="10"/>
        <w:jc w:val="center"/>
      </w:pPr>
      <w:proofErr w:type="gramStart"/>
      <w:r>
        <w:t>cu</w:t>
      </w:r>
      <w:proofErr w:type="gramEnd"/>
      <w:r>
        <w:t xml:space="preserve">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ii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 </w:t>
      </w:r>
    </w:p>
    <w:p w:rsidR="00165D11" w:rsidRDefault="00165D11">
      <w:pPr>
        <w:spacing w:after="115"/>
        <w:ind w:left="384" w:hanging="10"/>
        <w:jc w:val="center"/>
      </w:pP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spacing w:after="115"/>
        <w:ind w:left="384" w:hanging="10"/>
        <w:jc w:val="center"/>
      </w:pP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 </w:t>
      </w:r>
    </w:p>
    <w:p w:rsidR="00165D11" w:rsidRDefault="00165D11">
      <w:pPr>
        <w:spacing w:after="115"/>
        <w:ind w:left="384" w:hanging="10"/>
        <w:jc w:val="center"/>
      </w:pPr>
      <w:proofErr w:type="spellStart"/>
      <w:proofErr w:type="gram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proofErr w:type="gram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</w:p>
    <w:p w:rsidR="00165D11" w:rsidRDefault="00165D11">
      <w:pPr>
        <w:spacing w:after="115"/>
        <w:ind w:left="384" w:hanging="10"/>
        <w:jc w:val="center"/>
      </w:pPr>
      <w:r>
        <w:t xml:space="preserve"> </w:t>
      </w:r>
      <w:proofErr w:type="gramStart"/>
      <w:r>
        <w:t>la</w:t>
      </w:r>
      <w:proofErr w:type="gramEnd"/>
      <w:r>
        <w:t xml:space="preserve"> Academia de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din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 </w:t>
      </w:r>
    </w:p>
    <w:p w:rsidR="00165D11" w:rsidRDefault="00165D11">
      <w:pPr>
        <w:spacing w:after="117"/>
      </w:pPr>
      <w:r>
        <w:t xml:space="preserve"> </w:t>
      </w:r>
    </w:p>
    <w:p w:rsidR="00165D11" w:rsidRDefault="00165D11">
      <w:pPr>
        <w:ind w:left="359"/>
      </w:pPr>
      <w:r>
        <w:t xml:space="preserve"> </w:t>
      </w:r>
      <w:proofErr w:type="spellStart"/>
      <w:r>
        <w:t>Subsemnatul</w:t>
      </w:r>
      <w:proofErr w:type="spellEnd"/>
      <w:r>
        <w:t xml:space="preserve">, </w:t>
      </w:r>
      <w:proofErr w:type="spellStart"/>
      <w:r>
        <w:t>Alin</w:t>
      </w:r>
      <w:proofErr w:type="spellEnd"/>
      <w:r>
        <w:t xml:space="preserve"> Marius ANDRIE</w:t>
      </w:r>
      <w:r>
        <w:rPr>
          <w:rFonts w:ascii="Times New Roman" w:eastAsia="Times New Roman" w:hAnsi="Times New Roman" w:cs="Times New Roman"/>
        </w:rPr>
        <w:t>Ș</w:t>
      </w:r>
      <w:r>
        <w:t xml:space="preserve">,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universitar</w:t>
      </w:r>
      <w:proofErr w:type="spellEnd"/>
      <w:r>
        <w:t xml:space="preserve"> doctor </w:t>
      </w:r>
      <w:proofErr w:type="spellStart"/>
      <w:r>
        <w:t>abilitat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Universit</w:t>
      </w:r>
      <w:r>
        <w:rPr>
          <w:rFonts w:ascii="Times New Roman" w:eastAsia="Times New Roman" w:hAnsi="Times New Roman" w:cs="Times New Roman"/>
        </w:rPr>
        <w:t>ăț</w:t>
      </w:r>
      <w:r>
        <w:t>ii</w:t>
      </w:r>
      <w:proofErr w:type="spellEnd"/>
      <w:r>
        <w:t xml:space="preserve"> </w:t>
      </w:r>
      <w:proofErr w:type="spellStart"/>
      <w:r>
        <w:t>Alexandru</w:t>
      </w:r>
      <w:proofErr w:type="spellEnd"/>
      <w:r>
        <w:t xml:space="preserve"> </w:t>
      </w:r>
      <w:proofErr w:type="spellStart"/>
      <w:r>
        <w:t>Ioan</w:t>
      </w:r>
      <w:proofErr w:type="spellEnd"/>
      <w:r>
        <w:t xml:space="preserve"> </w:t>
      </w:r>
      <w:proofErr w:type="spellStart"/>
      <w:r>
        <w:t>Cuza</w:t>
      </w:r>
      <w:proofErr w:type="spellEnd"/>
      <w:r>
        <w:t xml:space="preserve"> din </w:t>
      </w:r>
      <w:proofErr w:type="spellStart"/>
      <w:r>
        <w:t>Ia</w:t>
      </w:r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, am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nominalizat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Decizia</w:t>
      </w:r>
      <w:proofErr w:type="spellEnd"/>
      <w:r>
        <w:t xml:space="preserve"> </w:t>
      </w:r>
      <w:proofErr w:type="spellStart"/>
      <w:r>
        <w:t>Pre</w:t>
      </w:r>
      <w:r>
        <w:rPr>
          <w:rFonts w:ascii="Times New Roman" w:eastAsia="Times New Roman" w:hAnsi="Times New Roman" w:cs="Times New Roman"/>
        </w:rPr>
        <w:t>ș</w:t>
      </w:r>
      <w:r>
        <w:t>edintelui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CNATDCU de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tiin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administrarea</w:t>
      </w:r>
      <w:proofErr w:type="spellEnd"/>
      <w:r>
        <w:t xml:space="preserve"> </w:t>
      </w:r>
      <w:proofErr w:type="spellStart"/>
      <w:r>
        <w:t>afacerilor</w:t>
      </w:r>
      <w:proofErr w:type="spellEnd"/>
      <w:r>
        <w:t xml:space="preserve"> </w:t>
      </w:r>
      <w:proofErr w:type="spellStart"/>
      <w: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Comisia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lucru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t>îns</w:t>
      </w:r>
      <w:r>
        <w:rPr>
          <w:rFonts w:ascii="Times New Roman" w:eastAsia="Times New Roman" w:hAnsi="Times New Roman" w:cs="Times New Roman"/>
        </w:rPr>
        <w:t>ă</w:t>
      </w:r>
      <w:r>
        <w:t>rcinat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cu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</w:t>
      </w:r>
      <w:proofErr w:type="spellStart"/>
      <w:r>
        <w:t>înscris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UEFISCDI nr. 516/27.02.2019,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la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de </w:t>
      </w:r>
      <w:proofErr w:type="spellStart"/>
      <w:r>
        <w:t>Domnul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  <w:r>
        <w:t>(</w:t>
      </w:r>
      <w:proofErr w:type="spellStart"/>
      <w:r>
        <w:t>domeniul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>).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165D11" w:rsidRDefault="00165D11">
      <w:pPr>
        <w:ind w:left="359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efectuat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s-a </w:t>
      </w:r>
      <w:proofErr w:type="spellStart"/>
      <w:r>
        <w:t>bazat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puse</w:t>
      </w:r>
      <w:proofErr w:type="spellEnd"/>
      <w:r>
        <w:t xml:space="preserve"> la </w:t>
      </w:r>
      <w:proofErr w:type="spellStart"/>
      <w:r>
        <w:t>dispozi</w:t>
      </w:r>
      <w:r>
        <w:rPr>
          <w:rFonts w:ascii="Times New Roman" w:eastAsia="Times New Roman" w:hAnsi="Times New Roman" w:cs="Times New Roman"/>
        </w:rPr>
        <w:t>ț</w:t>
      </w:r>
      <w:r>
        <w:t>ie</w:t>
      </w:r>
      <w:proofErr w:type="spellEnd"/>
      <w:r>
        <w:t xml:space="preserve"> de </w:t>
      </w:r>
      <w:proofErr w:type="spellStart"/>
      <w:r>
        <w:t>Ministerul</w:t>
      </w:r>
      <w:proofErr w:type="spellEnd"/>
      <w:r>
        <w:t xml:space="preserve"> </w:t>
      </w:r>
      <w:proofErr w:type="spellStart"/>
      <w:r>
        <w:t>Educa</w:t>
      </w:r>
      <w:r>
        <w:rPr>
          <w:rFonts w:ascii="Times New Roman" w:eastAsia="Times New Roman" w:hAnsi="Times New Roman" w:cs="Times New Roman"/>
        </w:rPr>
        <w:t>ș</w:t>
      </w:r>
      <w:r>
        <w:t>iei</w:t>
      </w:r>
      <w:proofErr w:type="spellEnd"/>
      <w:r>
        <w:t xml:space="preserve"> </w:t>
      </w:r>
      <w:proofErr w:type="spellStart"/>
      <w:r>
        <w:t>Na</w:t>
      </w:r>
      <w:r>
        <w:rPr>
          <w:rFonts w:ascii="Times New Roman" w:eastAsia="Times New Roman" w:hAnsi="Times New Roman" w:cs="Times New Roman"/>
        </w:rPr>
        <w:t>ț</w:t>
      </w:r>
      <w:r>
        <w:t>ionale</w:t>
      </w:r>
      <w:proofErr w:type="spellEnd"/>
      <w:r>
        <w:t xml:space="preserve"> (</w:t>
      </w:r>
      <w:proofErr w:type="spellStart"/>
      <w:r>
        <w:t>documete</w:t>
      </w:r>
      <w:proofErr w:type="spellEnd"/>
      <w:r>
        <w:t xml:space="preserve"> au </w:t>
      </w:r>
      <w:proofErr w:type="spellStart"/>
      <w:r>
        <w:t>putut</w:t>
      </w:r>
      <w:proofErr w:type="spellEnd"/>
      <w:r>
        <w:t xml:space="preserve"> fi </w:t>
      </w:r>
      <w:proofErr w:type="spellStart"/>
      <w:r>
        <w:t>accesate</w:t>
      </w:r>
      <w:proofErr w:type="spellEnd"/>
      <w:r>
        <w:t xml:space="preserve"> la </w:t>
      </w:r>
      <w:proofErr w:type="spellStart"/>
      <w:r>
        <w:t>urm</w:t>
      </w:r>
      <w:r>
        <w:rPr>
          <w:rFonts w:ascii="Times New Roman" w:eastAsia="Times New Roman" w:hAnsi="Times New Roman" w:cs="Times New Roman"/>
        </w:rPr>
        <w:t>ă</w:t>
      </w:r>
      <w:r>
        <w:t>toarea</w:t>
      </w:r>
      <w:proofErr w:type="spellEnd"/>
      <w:r>
        <w:t xml:space="preserve"> </w:t>
      </w:r>
      <w:proofErr w:type="spellStart"/>
      <w:r>
        <w:t>adres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de internet </w:t>
      </w:r>
      <w:r>
        <w:rPr>
          <w:color w:val="0000FF"/>
          <w:u w:val="single" w:color="0000FF"/>
        </w:rPr>
        <w:t>https://owncloud.edu.ro/index.php/apps/files/?dir=/V%C3%A2lcov%20Darius%20Bogdan &amp;</w:t>
      </w:r>
      <w:proofErr w:type="spellStart"/>
      <w:r>
        <w:rPr>
          <w:color w:val="0000FF"/>
          <w:u w:val="single" w:color="0000FF"/>
        </w:rPr>
        <w:t>fileid</w:t>
      </w:r>
      <w:proofErr w:type="spellEnd"/>
      <w:r>
        <w:rPr>
          <w:color w:val="0000FF"/>
          <w:u w:val="single" w:color="0000FF"/>
        </w:rPr>
        <w:t>=17307</w:t>
      </w:r>
      <w: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de </w:t>
      </w:r>
      <w:proofErr w:type="spellStart"/>
      <w:r>
        <w:t>Pre</w:t>
      </w:r>
      <w:r>
        <w:rPr>
          <w:rFonts w:ascii="Times New Roman" w:eastAsia="Times New Roman" w:hAnsi="Times New Roman" w:cs="Times New Roman"/>
        </w:rPr>
        <w:t>ș</w:t>
      </w:r>
      <w:r>
        <w:t>edintele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CNATDCU de </w:t>
      </w:r>
      <w:proofErr w:type="spellStart"/>
      <w:r>
        <w:t>Stiin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administrarea</w:t>
      </w:r>
      <w:proofErr w:type="spellEnd"/>
      <w:r>
        <w:t xml:space="preserve"> </w:t>
      </w:r>
      <w:proofErr w:type="spellStart"/>
      <w:r>
        <w:t>afacerilor</w:t>
      </w:r>
      <w:proofErr w:type="spellEnd"/>
      <w:r>
        <w:t xml:space="preserve">, Dl </w:t>
      </w:r>
      <w:proofErr w:type="spellStart"/>
      <w:r>
        <w:t>Profesor</w:t>
      </w:r>
      <w:proofErr w:type="spellEnd"/>
      <w:r>
        <w:t xml:space="preserve"> Mihai ROMAN.  </w:t>
      </w:r>
    </w:p>
    <w:p w:rsidR="00165D11" w:rsidRDefault="00165D11">
      <w:pPr>
        <w:ind w:left="359"/>
      </w:pPr>
      <w:proofErr w:type="spellStart"/>
      <w:r>
        <w:t>Analiza</w:t>
      </w:r>
      <w:proofErr w:type="spellEnd"/>
      <w:r>
        <w:t xml:space="preserve"> s-</w:t>
      </w:r>
      <w:proofErr w:type="gramStart"/>
      <w:r>
        <w:t>a</w:t>
      </w:r>
      <w:proofErr w:type="gramEnd"/>
      <w:r>
        <w:t xml:space="preserve"> </w:t>
      </w:r>
      <w:proofErr w:type="spellStart"/>
      <w:r>
        <w:t>axat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12 (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r>
        <w:t>sprezece</w:t>
      </w:r>
      <w:proofErr w:type="spellEnd"/>
      <w:r>
        <w:t xml:space="preserve">)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ii</w:t>
      </w:r>
      <w:proofErr w:type="spellEnd"/>
      <w:r>
        <w:t xml:space="preserve"> (</w:t>
      </w:r>
      <w:proofErr w:type="spellStart"/>
      <w:r>
        <w:t>paginile</w:t>
      </w:r>
      <w:proofErr w:type="spellEnd"/>
      <w:r>
        <w:t xml:space="preserve"> </w:t>
      </w:r>
      <w:proofErr w:type="spellStart"/>
      <w:r>
        <w:t>trimise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sesizarii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plagiate</w:t>
      </w:r>
      <w:proofErr w:type="spellEnd"/>
      <w:r>
        <w:t xml:space="preserve">) </w:t>
      </w:r>
      <w:proofErr w:type="spellStart"/>
      <w:r>
        <w:t>semnalate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UEFISCDI nr. 516/27.02.2019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realizat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prisma</w:t>
      </w:r>
      <w:proofErr w:type="spellEnd"/>
      <w:r>
        <w:t xml:space="preserve">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gi</w:t>
      </w:r>
      <w:proofErr w:type="spellEnd"/>
      <w:r>
        <w:t xml:space="preserve"> </w:t>
      </w:r>
      <w:proofErr w:type="spellStart"/>
      <w:r>
        <w:t>regulamentare</w:t>
      </w:r>
      <w:proofErr w:type="spellEnd"/>
      <w:r>
        <w:t xml:space="preserve">, </w:t>
      </w:r>
      <w:proofErr w:type="spellStart"/>
      <w:r>
        <w:t>precum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de </w:t>
      </w:r>
      <w:proofErr w:type="spellStart"/>
      <w:r>
        <w:t>deciziile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cazurile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 </w:t>
      </w:r>
      <w:proofErr w:type="spellStart"/>
      <w:r>
        <w:t>analizate</w:t>
      </w:r>
      <w:proofErr w:type="spellEnd"/>
      <w:r>
        <w:t xml:space="preserve"> de </w:t>
      </w:r>
      <w:proofErr w:type="spellStart"/>
      <w:r>
        <w:t>comisiile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general al CNATDCU. </w:t>
      </w:r>
    </w:p>
    <w:p w:rsidR="00165D11" w:rsidRDefault="00165D11">
      <w:pPr>
        <w:spacing w:after="117"/>
        <w:ind w:left="941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7 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</w:rPr>
        <w:t>pagină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(Samuel C. </w:t>
      </w:r>
      <w:proofErr w:type="spellStart"/>
      <w:r>
        <w:t>Certo</w:t>
      </w:r>
      <w:proofErr w:type="spellEnd"/>
      <w:r>
        <w:t xml:space="preserve"> „</w:t>
      </w:r>
      <w:proofErr w:type="spellStart"/>
      <w:r>
        <w:t>Managementul</w:t>
      </w:r>
      <w:proofErr w:type="spellEnd"/>
      <w:r>
        <w:t xml:space="preserve"> modern”,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Teora</w:t>
      </w:r>
      <w:proofErr w:type="spellEnd"/>
      <w:r>
        <w:t xml:space="preserve">,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, 2002, pp. </w:t>
      </w:r>
    </w:p>
    <w:p w:rsidR="00165D11" w:rsidRDefault="00165D11">
      <w:pPr>
        <w:spacing w:after="117"/>
        <w:ind w:left="359"/>
      </w:pPr>
      <w:r>
        <w:t xml:space="preserve">428-429).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</w:t>
      </w:r>
      <w:r>
        <w:rPr>
          <w:i w:val="0"/>
        </w:rPr>
        <w:t xml:space="preserve">8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spacing w:after="189"/>
        <w:ind w:left="359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(Richard Koch „</w:t>
      </w:r>
      <w:proofErr w:type="spellStart"/>
      <w:r>
        <w:t>Dic</w:t>
      </w:r>
      <w:r>
        <w:rPr>
          <w:rFonts w:ascii="Times New Roman" w:eastAsia="Times New Roman" w:hAnsi="Times New Roman" w:cs="Times New Roman"/>
        </w:rPr>
        <w:t>ț</w:t>
      </w:r>
      <w:r>
        <w:t>ionar</w:t>
      </w:r>
      <w:proofErr w:type="spellEnd"/>
      <w:r>
        <w:t xml:space="preserve"> de management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Teora</w:t>
      </w:r>
      <w:proofErr w:type="spellEnd"/>
      <w:r>
        <w:t xml:space="preserve">, 2001),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la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7.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încadrat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</w:p>
    <w:p w:rsidR="00165D11" w:rsidRDefault="00165D11">
      <w:pPr>
        <w:tabs>
          <w:tab w:val="center" w:pos="374"/>
          <w:tab w:val="center" w:pos="4799"/>
        </w:tabs>
        <w:spacing w:after="0"/>
      </w:pPr>
      <w:r>
        <w:rPr>
          <w:rFonts w:ascii="Calibri" w:eastAsia="Calibri" w:hAnsi="Calibri" w:cs="Calibri"/>
        </w:rPr>
        <w:tab/>
      </w:r>
      <w:r>
        <w:rPr>
          <w:rFonts w:ascii="Cambria" w:eastAsia="Cambria" w:hAnsi="Cambria" w:cs="Cambria"/>
        </w:rPr>
        <w:tab/>
        <w:t>1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117"/>
      </w:pPr>
      <w:proofErr w:type="spellStart"/>
      <w:proofErr w:type="gramStart"/>
      <w:r>
        <w:t>deficien</w:t>
      </w:r>
      <w:r>
        <w:rPr>
          <w:rFonts w:ascii="Times New Roman" w:eastAsia="Times New Roman" w:hAnsi="Times New Roman" w:cs="Times New Roman"/>
        </w:rPr>
        <w:t>ț</w:t>
      </w:r>
      <w:r>
        <w:t>elor</w:t>
      </w:r>
      <w:proofErr w:type="spellEnd"/>
      <w:proofErr w:type="gram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citare</w:t>
      </w:r>
      <w:proofErr w:type="spellEnd"/>
      <w:r>
        <w:t xml:space="preserve"> a </w:t>
      </w:r>
      <w:proofErr w:type="spellStart"/>
      <w:r>
        <w:t>surselor</w:t>
      </w:r>
      <w:proofErr w:type="spellEnd"/>
      <w:r>
        <w:t xml:space="preserve"> </w:t>
      </w:r>
      <w:proofErr w:type="spellStart"/>
      <w:r>
        <w:t>bibliografice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lastRenderedPageBreak/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29 - </w:t>
      </w:r>
      <w:proofErr w:type="gramStart"/>
      <w:r>
        <w:rPr>
          <w:i w:val="0"/>
        </w:rPr>
        <w:t xml:space="preserve">33  </w:t>
      </w:r>
      <w:r>
        <w:t>din</w:t>
      </w:r>
      <w:proofErr w:type="gramEnd"/>
      <w:r>
        <w:t xml:space="preserve"> </w:t>
      </w:r>
      <w:proofErr w:type="spellStart"/>
      <w:r>
        <w:t>din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(Marcela </w:t>
      </w:r>
      <w:proofErr w:type="spellStart"/>
      <w:r>
        <w:t>Nane</w:t>
      </w:r>
      <w:r>
        <w:rPr>
          <w:rFonts w:ascii="Times New Roman" w:eastAsia="Times New Roman" w:hAnsi="Times New Roman" w:cs="Times New Roman"/>
        </w:rPr>
        <w:t>ș</w:t>
      </w:r>
      <w:proofErr w:type="spellEnd"/>
      <w:r>
        <w:t xml:space="preserve"> „</w:t>
      </w:r>
      <w:proofErr w:type="spellStart"/>
      <w:r>
        <w:t>Managementul</w:t>
      </w:r>
      <w:proofErr w:type="spellEnd"/>
      <w:r>
        <w:t xml:space="preserve"> strategic al </w:t>
      </w:r>
      <w:proofErr w:type="spellStart"/>
      <w:r>
        <w:t>întreprinderilor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provoc</w:t>
      </w:r>
      <w:r>
        <w:rPr>
          <w:rFonts w:ascii="Times New Roman" w:eastAsia="Times New Roman" w:hAnsi="Times New Roman" w:cs="Times New Roman"/>
        </w:rPr>
        <w:t>ă</w:t>
      </w:r>
      <w:r>
        <w:t>rile</w:t>
      </w:r>
      <w:proofErr w:type="spellEnd"/>
      <w:r>
        <w:t xml:space="preserve"> </w:t>
      </w:r>
      <w:proofErr w:type="spellStart"/>
      <w:r>
        <w:t>tranzi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All Beck, 2000)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23 (</w:t>
      </w:r>
      <w:proofErr w:type="spellStart"/>
      <w:r>
        <w:t>pag</w:t>
      </w:r>
      <w:proofErr w:type="spellEnd"/>
      <w:r>
        <w:t xml:space="preserve">. 33) </w:t>
      </w:r>
      <w:proofErr w:type="gramStart"/>
      <w:r>
        <w:t>la ”</w:t>
      </w:r>
      <w:proofErr w:type="gramEnd"/>
      <w:r>
        <w:t xml:space="preserve">Marcela </w:t>
      </w:r>
      <w:proofErr w:type="spellStart"/>
      <w:r>
        <w:t>Nane</w:t>
      </w:r>
      <w:r>
        <w:rPr>
          <w:rFonts w:ascii="Times New Roman" w:eastAsia="Times New Roman" w:hAnsi="Times New Roman" w:cs="Times New Roman"/>
        </w:rPr>
        <w:t>ș</w:t>
      </w:r>
      <w:proofErr w:type="spellEnd"/>
      <w:r>
        <w:t xml:space="preserve"> - </w:t>
      </w:r>
      <w:proofErr w:type="spellStart"/>
      <w:r>
        <w:rPr>
          <w:rFonts w:ascii="Times New Roman" w:eastAsia="Times New Roman" w:hAnsi="Times New Roman" w:cs="Times New Roman"/>
          <w:i/>
        </w:rPr>
        <w:t>Lucr</w:t>
      </w:r>
      <w:proofErr w:type="spellEnd"/>
      <w:r>
        <w:rPr>
          <w:rFonts w:ascii="Times New Roman" w:eastAsia="Times New Roman" w:hAnsi="Times New Roman" w:cs="Times New Roman"/>
          <w:i/>
        </w:rPr>
        <w:t>. cit.,</w:t>
      </w:r>
      <w:r>
        <w:t xml:space="preserve"> pp. 139141” </w:t>
      </w:r>
      <w:proofErr w:type="spellStart"/>
      <w:r>
        <w:t>dar</w:t>
      </w:r>
      <w:proofErr w:type="spellEnd"/>
      <w:r>
        <w:t xml:space="preserve"> nu </w:t>
      </w:r>
      <w:proofErr w:type="spellStart"/>
      <w:r>
        <w:t>specific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lucrare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autoarei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gre</w:t>
      </w:r>
      <w:r>
        <w:rPr>
          <w:rFonts w:ascii="Times New Roman" w:eastAsia="Times New Roman" w:hAnsi="Times New Roman" w:cs="Times New Roman"/>
        </w:rPr>
        <w:t>ș</w:t>
      </w:r>
      <w:r>
        <w:t>it</w:t>
      </w:r>
      <w:proofErr w:type="spellEnd"/>
      <w:r>
        <w:t xml:space="preserve"> </w:t>
      </w:r>
      <w:proofErr w:type="spellStart"/>
      <w:r>
        <w:t>trecut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</w:p>
    <w:p w:rsidR="00165D11" w:rsidRDefault="00165D11">
      <w:pPr>
        <w:spacing w:after="112"/>
      </w:pPr>
      <w:r>
        <w:t>”MANE</w:t>
      </w:r>
      <w:r>
        <w:rPr>
          <w:rFonts w:ascii="Times New Roman" w:eastAsia="Times New Roman" w:hAnsi="Times New Roman" w:cs="Times New Roman"/>
        </w:rPr>
        <w:t>Ș</w:t>
      </w:r>
      <w:r>
        <w:t xml:space="preserve">, MARCELA”.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36 - </w:t>
      </w:r>
      <w:proofErr w:type="gramStart"/>
      <w:r>
        <w:rPr>
          <w:i w:val="0"/>
        </w:rPr>
        <w:t xml:space="preserve">38  </w:t>
      </w:r>
      <w:r>
        <w:t>din</w:t>
      </w:r>
      <w:proofErr w:type="gram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(Paul Halpern, Fred Weston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Eugene Brigham „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manageriale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1998)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integral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par</w:t>
      </w:r>
      <w:r>
        <w:rPr>
          <w:rFonts w:ascii="Times New Roman" w:eastAsia="Times New Roman" w:hAnsi="Times New Roman" w:cs="Times New Roman"/>
        </w:rPr>
        <w:t>ț</w:t>
      </w:r>
      <w:r>
        <w:t>ial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reformulare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</w:p>
    <w:p w:rsidR="00165D11" w:rsidRDefault="00165D11">
      <w:pPr>
        <w:ind w:right="375"/>
      </w:pPr>
      <w:r>
        <w:rPr>
          <w:rFonts w:ascii="Times New Roman" w:eastAsia="Times New Roman" w:hAnsi="Times New Roman" w:cs="Times New Roman"/>
          <w:b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30 (</w:t>
      </w:r>
      <w:proofErr w:type="spellStart"/>
      <w:r>
        <w:t>pag</w:t>
      </w:r>
      <w:proofErr w:type="spellEnd"/>
      <w:r>
        <w:t xml:space="preserve">. 38)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paragraf</w:t>
      </w:r>
      <w:proofErr w:type="spellEnd"/>
      <w:r>
        <w:t xml:space="preserve"> (</w:t>
      </w:r>
      <w:proofErr w:type="spellStart"/>
      <w:r>
        <w:t>paragraf</w:t>
      </w:r>
      <w:proofErr w:type="spellEnd"/>
      <w:r>
        <w:t xml:space="preserve"> 6 </w:t>
      </w:r>
      <w:proofErr w:type="spellStart"/>
      <w:r>
        <w:t>pagina</w:t>
      </w:r>
      <w:proofErr w:type="spellEnd"/>
      <w:r>
        <w:t xml:space="preserve"> 37).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44 - 46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(Ion </w:t>
      </w:r>
      <w:proofErr w:type="spellStart"/>
      <w:r>
        <w:t>Stancu</w:t>
      </w:r>
      <w:proofErr w:type="spellEnd"/>
      <w:r>
        <w:t xml:space="preserve"> „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. </w:t>
      </w:r>
      <w:proofErr w:type="spellStart"/>
      <w:r>
        <w:t>Teoria</w:t>
      </w:r>
      <w:proofErr w:type="spellEnd"/>
      <w:r>
        <w:t xml:space="preserve"> </w:t>
      </w:r>
      <w:proofErr w:type="spellStart"/>
      <w:r>
        <w:t>pie</w:t>
      </w:r>
      <w:r>
        <w:rPr>
          <w:rFonts w:ascii="Times New Roman" w:eastAsia="Times New Roman" w:hAnsi="Times New Roman" w:cs="Times New Roman"/>
        </w:rPr>
        <w:t>ț</w:t>
      </w:r>
      <w:r>
        <w:t>elor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1997)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integral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par</w:t>
      </w:r>
      <w:r>
        <w:rPr>
          <w:rFonts w:ascii="Times New Roman" w:eastAsia="Times New Roman" w:hAnsi="Times New Roman" w:cs="Times New Roman"/>
        </w:rPr>
        <w:t>ț</w:t>
      </w:r>
      <w:r>
        <w:t>ial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reformulare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 x (</w:t>
      </w:r>
      <w:proofErr w:type="spellStart"/>
      <w:r>
        <w:t>pag</w:t>
      </w:r>
      <w:proofErr w:type="spellEnd"/>
      <w:r>
        <w:t xml:space="preserve">. 46 - 47)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iile</w:t>
      </w:r>
      <w:proofErr w:type="spellEnd"/>
      <w:r>
        <w:t xml:space="preserve">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</w:t>
      </w:r>
      <w:r>
        <w:rPr>
          <w:i w:val="0"/>
        </w:rPr>
        <w:t xml:space="preserve">47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(</w:t>
      </w:r>
      <w:proofErr w:type="spellStart"/>
      <w:r>
        <w:t>Dumitru</w:t>
      </w:r>
      <w:proofErr w:type="spellEnd"/>
      <w:r>
        <w:t xml:space="preserve"> </w:t>
      </w:r>
      <w:proofErr w:type="spellStart"/>
      <w:r>
        <w:t>Tudorache</w:t>
      </w:r>
      <w:proofErr w:type="spellEnd"/>
      <w:r>
        <w:t xml:space="preserve">, </w:t>
      </w:r>
      <w:proofErr w:type="spellStart"/>
      <w:r>
        <w:t>Ioana</w:t>
      </w:r>
      <w:proofErr w:type="spellEnd"/>
      <w:r>
        <w:t xml:space="preserve"> </w:t>
      </w:r>
      <w:proofErr w:type="spellStart"/>
      <w:r>
        <w:t>Duca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Maria </w:t>
      </w:r>
      <w:proofErr w:type="spellStart"/>
      <w:r>
        <w:t>Grigore</w:t>
      </w:r>
      <w:proofErr w:type="spellEnd"/>
      <w:r>
        <w:t xml:space="preserve"> „</w:t>
      </w:r>
      <w:proofErr w:type="spellStart"/>
      <w:r>
        <w:rPr>
          <w:rFonts w:ascii="Times New Roman" w:eastAsia="Times New Roman" w:hAnsi="Times New Roman" w:cs="Times New Roman"/>
          <w:i/>
        </w:rPr>
        <w:t>Finanțele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generale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și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finanțele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firmei</w:t>
      </w:r>
      <w:proofErr w:type="spellEnd"/>
      <w:r>
        <w:rPr>
          <w:rFonts w:ascii="Times New Roman" w:eastAsia="Times New Roman" w:hAnsi="Times New Roman" w:cs="Times New Roman"/>
          <w:i/>
        </w:rPr>
        <w:t>”</w:t>
      </w:r>
      <w:r>
        <w:t xml:space="preserve">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Sylvi</w:t>
      </w:r>
      <w:proofErr w:type="spellEnd"/>
      <w:r>
        <w:t xml:space="preserve">, 2000)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32.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trecut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47-65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spacing w:after="463"/>
        <w:ind w:right="375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15 (</w:t>
      </w:r>
      <w:proofErr w:type="spellStart"/>
      <w:r>
        <w:rPr>
          <w:rFonts w:ascii="Times New Roman" w:eastAsia="Times New Roman" w:hAnsi="Times New Roman" w:cs="Times New Roman"/>
          <w:b/>
        </w:rPr>
        <w:t>cincisprezece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</w:p>
    <w:p w:rsidR="00165D11" w:rsidRDefault="00165D11">
      <w:pPr>
        <w:tabs>
          <w:tab w:val="center" w:pos="4425"/>
        </w:tabs>
        <w:spacing w:after="0"/>
        <w:ind w:left="-15"/>
      </w:pPr>
      <w:r>
        <w:rPr>
          <w:rFonts w:ascii="Cambria" w:eastAsia="Cambria" w:hAnsi="Cambria" w:cs="Cambria"/>
        </w:rPr>
        <w:tab/>
        <w:t>2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ind w:left="359"/>
      </w:pPr>
      <w:r>
        <w:t>(</w:t>
      </w:r>
      <w:proofErr w:type="spellStart"/>
      <w:r>
        <w:t>Nicolae</w:t>
      </w:r>
      <w:proofErr w:type="spellEnd"/>
      <w:r>
        <w:t xml:space="preserve"> </w:t>
      </w:r>
      <w:proofErr w:type="spellStart"/>
      <w:r>
        <w:t>Schigea</w:t>
      </w:r>
      <w:proofErr w:type="spellEnd"/>
      <w:r>
        <w:t xml:space="preserve">, Laura </w:t>
      </w:r>
      <w:proofErr w:type="spellStart"/>
      <w:r>
        <w:t>Giurc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Vasilescu</w:t>
      </w:r>
      <w:proofErr w:type="spellEnd"/>
      <w:r>
        <w:t xml:space="preserve">, Roxana </w:t>
      </w:r>
      <w:proofErr w:type="spellStart"/>
      <w:r>
        <w:t>Ispas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Cristian </w:t>
      </w:r>
      <w:proofErr w:type="spellStart"/>
      <w:r>
        <w:t>Stanciu</w:t>
      </w:r>
      <w:proofErr w:type="spellEnd"/>
      <w:r>
        <w:t xml:space="preserve"> „</w:t>
      </w:r>
      <w:proofErr w:type="spellStart"/>
      <w:r>
        <w:t>Gestiunea</w:t>
      </w:r>
      <w:proofErr w:type="spellEnd"/>
      <w:r>
        <w:t xml:space="preserve"> </w:t>
      </w:r>
      <w:proofErr w:type="spellStart"/>
      <w:r>
        <w:t>financiar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întreprinderii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Universitaria</w:t>
      </w:r>
      <w:proofErr w:type="spellEnd"/>
      <w:r>
        <w:t xml:space="preserve">, Craiova, 2005, pp. 22-60).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181" w:hanging="240"/>
      </w:pPr>
      <w:proofErr w:type="spellStart"/>
      <w:r>
        <w:lastRenderedPageBreak/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66-70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invers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 de text </w:t>
      </w:r>
      <w:proofErr w:type="spellStart"/>
      <w:r>
        <w:t>sau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înlocuiri</w:t>
      </w:r>
      <w:proofErr w:type="spellEnd"/>
      <w:r>
        <w:t xml:space="preserve"> de </w:t>
      </w:r>
      <w:proofErr w:type="spellStart"/>
      <w:r>
        <w:t>cuvinte</w:t>
      </w:r>
      <w:proofErr w:type="spellEnd"/>
      <w:r>
        <w:t xml:space="preserve"> cu </w:t>
      </w:r>
      <w:proofErr w:type="spellStart"/>
      <w:r>
        <w:t>sinonime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expresii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4 (</w:t>
      </w:r>
      <w:proofErr w:type="spellStart"/>
      <w:r>
        <w:rPr>
          <w:rFonts w:ascii="Times New Roman" w:eastAsia="Times New Roman" w:hAnsi="Times New Roman" w:cs="Times New Roman"/>
          <w:b/>
        </w:rPr>
        <w:t>patru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</w:t>
      </w:r>
      <w:proofErr w:type="spellStart"/>
      <w:r>
        <w:t>Viorel</w:t>
      </w:r>
      <w:proofErr w:type="spellEnd"/>
      <w:r>
        <w:t xml:space="preserve"> </w:t>
      </w:r>
      <w:proofErr w:type="spellStart"/>
      <w:r>
        <w:t>Cornescu</w:t>
      </w:r>
      <w:proofErr w:type="spellEnd"/>
      <w:r>
        <w:t xml:space="preserve">, </w:t>
      </w:r>
      <w:proofErr w:type="spellStart"/>
      <w:r>
        <w:t>Ioan</w:t>
      </w:r>
      <w:proofErr w:type="spellEnd"/>
      <w:r>
        <w:t xml:space="preserve"> </w:t>
      </w:r>
      <w:proofErr w:type="spellStart"/>
      <w:r>
        <w:t>Mih</w:t>
      </w:r>
      <w:r>
        <w:rPr>
          <w:rFonts w:ascii="Times New Roman" w:eastAsia="Times New Roman" w:hAnsi="Times New Roman" w:cs="Times New Roman"/>
        </w:rPr>
        <w:t>ă</w:t>
      </w:r>
      <w:r>
        <w:t>ilescu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Sica</w:t>
      </w:r>
      <w:proofErr w:type="spellEnd"/>
      <w:r>
        <w:t xml:space="preserve"> </w:t>
      </w:r>
      <w:proofErr w:type="spellStart"/>
      <w:r>
        <w:t>Stanciu</w:t>
      </w:r>
      <w:proofErr w:type="spellEnd"/>
      <w:r>
        <w:t xml:space="preserve"> „Management”,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Actami</w:t>
      </w:r>
      <w:proofErr w:type="spellEnd"/>
      <w:r>
        <w:t xml:space="preserve">, 1997, pp. 212-219).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87-94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(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notele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),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7 (</w:t>
      </w:r>
      <w:proofErr w:type="spellStart"/>
      <w:r>
        <w:rPr>
          <w:rFonts w:ascii="Times New Roman" w:eastAsia="Times New Roman" w:hAnsi="Times New Roman" w:cs="Times New Roman"/>
          <w:b/>
        </w:rPr>
        <w:t>șapte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sesizare</w:t>
      </w:r>
      <w:proofErr w:type="spellEnd"/>
      <w:r>
        <w:t xml:space="preserve">  (</w:t>
      </w:r>
      <w:proofErr w:type="gramEnd"/>
      <w:r>
        <w:t xml:space="preserve">Ion </w:t>
      </w:r>
      <w:proofErr w:type="spellStart"/>
      <w:r>
        <w:t>Popescu</w:t>
      </w:r>
      <w:proofErr w:type="spellEnd"/>
      <w:r>
        <w:t xml:space="preserve">, Aurelian </w:t>
      </w:r>
      <w:proofErr w:type="spellStart"/>
      <w:r>
        <w:t>Bondrea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M</w:t>
      </w:r>
      <w:r>
        <w:rPr>
          <w:rFonts w:ascii="Times New Roman" w:eastAsia="Times New Roman" w:hAnsi="Times New Roman" w:cs="Times New Roman"/>
        </w:rPr>
        <w:t>ă</w:t>
      </w:r>
      <w:r>
        <w:t>d</w:t>
      </w:r>
      <w:r>
        <w:rPr>
          <w:rFonts w:ascii="Times New Roman" w:eastAsia="Times New Roman" w:hAnsi="Times New Roman" w:cs="Times New Roman"/>
        </w:rPr>
        <w:t>ă</w:t>
      </w:r>
      <w:r>
        <w:t>lina</w:t>
      </w:r>
      <w:proofErr w:type="spellEnd"/>
      <w:r>
        <w:t xml:space="preserve"> Constantinescu „</w:t>
      </w:r>
      <w:proofErr w:type="spellStart"/>
      <w:r>
        <w:t>Globalizarea</w:t>
      </w:r>
      <w:proofErr w:type="spellEnd"/>
      <w:r>
        <w:t xml:space="preserve">. </w:t>
      </w:r>
      <w:proofErr w:type="spellStart"/>
      <w:r>
        <w:t>Mit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realitate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2004, pp. 12-28).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301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94-109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(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notele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),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14 (</w:t>
      </w:r>
      <w:proofErr w:type="spellStart"/>
      <w:r>
        <w:rPr>
          <w:rFonts w:ascii="Times New Roman" w:eastAsia="Times New Roman" w:hAnsi="Times New Roman" w:cs="Times New Roman"/>
          <w:b/>
        </w:rPr>
        <w:t>paisprezece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sesizare</w:t>
      </w:r>
      <w:proofErr w:type="spellEnd"/>
      <w:r>
        <w:t xml:space="preserve">  (</w:t>
      </w:r>
      <w:proofErr w:type="spellStart"/>
      <w:proofErr w:type="gramEnd"/>
      <w:r>
        <w:t>Ovidiu</w:t>
      </w:r>
      <w:proofErr w:type="spellEnd"/>
      <w:r>
        <w:t xml:space="preserve"> </w:t>
      </w:r>
      <w:proofErr w:type="spellStart"/>
      <w:r>
        <w:t>Nicolescu</w:t>
      </w:r>
      <w:proofErr w:type="spellEnd"/>
      <w:r>
        <w:t xml:space="preserve"> „Management </w:t>
      </w:r>
      <w:proofErr w:type="spellStart"/>
      <w:r>
        <w:t>comparat</w:t>
      </w:r>
      <w:proofErr w:type="spellEnd"/>
      <w:r>
        <w:t xml:space="preserve">. </w:t>
      </w:r>
      <w:proofErr w:type="spellStart"/>
      <w:r>
        <w:t>Uniunea</w:t>
      </w:r>
      <w:proofErr w:type="spellEnd"/>
      <w:r>
        <w:t xml:space="preserve"> </w:t>
      </w:r>
      <w:proofErr w:type="spellStart"/>
      <w:r>
        <w:t>European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</w:t>
      </w:r>
      <w:proofErr w:type="spellStart"/>
      <w:r>
        <w:t>Statele</w:t>
      </w:r>
      <w:proofErr w:type="spellEnd"/>
      <w:r>
        <w:t xml:space="preserve"> Unite ale </w:t>
      </w:r>
      <w:proofErr w:type="spellStart"/>
      <w:r>
        <w:t>Americii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Japonia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1998 pp. 137-190).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301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120-128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5 (</w:t>
      </w:r>
      <w:proofErr w:type="spellStart"/>
      <w:r>
        <w:rPr>
          <w:rFonts w:ascii="Times New Roman" w:eastAsia="Times New Roman" w:hAnsi="Times New Roman" w:cs="Times New Roman"/>
          <w:b/>
        </w:rPr>
        <w:t>cinci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pagină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(Maria </w:t>
      </w:r>
      <w:proofErr w:type="spellStart"/>
      <w:r>
        <w:t>B</w:t>
      </w:r>
      <w:r>
        <w:rPr>
          <w:rFonts w:ascii="Times New Roman" w:eastAsia="Times New Roman" w:hAnsi="Times New Roman" w:cs="Times New Roman"/>
        </w:rPr>
        <w:t>ă</w:t>
      </w:r>
      <w:r>
        <w:t>trâncea</w:t>
      </w:r>
      <w:proofErr w:type="spellEnd"/>
      <w:r>
        <w:t xml:space="preserve"> „</w:t>
      </w:r>
      <w:proofErr w:type="spellStart"/>
      <w:r>
        <w:t>Risc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faliment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Dacia, Cluj-Napoca, 2003, pp.11-23).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spacing w:after="463"/>
        <w:ind w:left="359"/>
      </w:pP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106 (</w:t>
      </w:r>
      <w:proofErr w:type="spellStart"/>
      <w:r>
        <w:t>pag</w:t>
      </w:r>
      <w:proofErr w:type="spellEnd"/>
      <w:r>
        <w:t xml:space="preserve">. 120)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paragraful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anumitor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constat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</w:t>
      </w:r>
      <w:proofErr w:type="spellStart"/>
      <w:r>
        <w:t>bibliografice</w:t>
      </w:r>
      <w:proofErr w:type="spellEnd"/>
      <w:r>
        <w:t xml:space="preserve"> </w:t>
      </w:r>
      <w:proofErr w:type="spellStart"/>
      <w:r>
        <w:t>primare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note de </w:t>
      </w:r>
      <w:proofErr w:type="spellStart"/>
      <w:r>
        <w:t>subsol</w:t>
      </w:r>
      <w:proofErr w:type="spellEnd"/>
      <w:r>
        <w:t xml:space="preserve">. </w:t>
      </w:r>
    </w:p>
    <w:p w:rsidR="00165D11" w:rsidRDefault="00165D11">
      <w:pPr>
        <w:tabs>
          <w:tab w:val="center" w:pos="374"/>
          <w:tab w:val="center" w:pos="4799"/>
        </w:tabs>
        <w:spacing w:after="0"/>
      </w:pPr>
      <w:r>
        <w:rPr>
          <w:rFonts w:ascii="Calibri" w:eastAsia="Calibri" w:hAnsi="Calibri" w:cs="Calibri"/>
        </w:rPr>
        <w:tab/>
      </w:r>
      <w:r>
        <w:rPr>
          <w:rFonts w:ascii="Cambria" w:eastAsia="Cambria" w:hAnsi="Cambria" w:cs="Cambria"/>
        </w:rPr>
        <w:tab/>
        <w:t>3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pStyle w:val="Heading1"/>
        <w:ind w:left="912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142-181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reformul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30 (</w:t>
      </w:r>
      <w:proofErr w:type="spellStart"/>
      <w:r>
        <w:rPr>
          <w:rFonts w:ascii="Times New Roman" w:eastAsia="Times New Roman" w:hAnsi="Times New Roman" w:cs="Times New Roman"/>
          <w:b/>
        </w:rPr>
        <w:t>treizeci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(Lucian </w:t>
      </w:r>
      <w:proofErr w:type="spellStart"/>
      <w:r>
        <w:t>Bu</w:t>
      </w:r>
      <w:r>
        <w:rPr>
          <w:rFonts w:ascii="Times New Roman" w:eastAsia="Times New Roman" w:hAnsi="Times New Roman" w:cs="Times New Roman"/>
        </w:rPr>
        <w:t>ș</w:t>
      </w:r>
      <w:r>
        <w:t>e</w:t>
      </w:r>
      <w:proofErr w:type="spellEnd"/>
      <w:r>
        <w:t xml:space="preserve"> „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economico-financiar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2005, pp. 46-81; 270298).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spacing w:after="112"/>
        <w:ind w:left="567"/>
      </w:pPr>
      <w:r>
        <w:t xml:space="preserve"> </w:t>
      </w:r>
    </w:p>
    <w:p w:rsidR="00165D11" w:rsidRDefault="00165D11">
      <w:pPr>
        <w:ind w:right="373"/>
      </w:pPr>
      <w:proofErr w:type="spellStart"/>
      <w:r>
        <w:lastRenderedPageBreak/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efectuate</w:t>
      </w:r>
      <w:proofErr w:type="spellEnd"/>
      <w:r>
        <w:t xml:space="preserve"> am </w:t>
      </w:r>
      <w:proofErr w:type="spellStart"/>
      <w:r>
        <w:t>constatat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VÂLCOV D. DARIUS BOGDAN</w:t>
      </w:r>
      <w:r>
        <w:t xml:space="preserve"> la Academia de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din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 include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copiate</w:t>
      </w:r>
      <w:proofErr w:type="spellEnd"/>
      <w:r>
        <w:t xml:space="preserve"> din </w:t>
      </w:r>
      <w:proofErr w:type="spellStart"/>
      <w:r>
        <w:t>al</w:t>
      </w:r>
      <w:r>
        <w:rPr>
          <w:rFonts w:ascii="Times New Roman" w:eastAsia="Times New Roman" w:hAnsi="Times New Roman" w:cs="Times New Roman"/>
        </w:rPr>
        <w:t>ț</w:t>
      </w:r>
      <w:r>
        <w:t>i</w:t>
      </w:r>
      <w:proofErr w:type="spellEnd"/>
      <w:r>
        <w:t xml:space="preserve"> </w:t>
      </w:r>
      <w:proofErr w:type="spellStart"/>
      <w:r>
        <w:t>autori</w:t>
      </w:r>
      <w:proofErr w:type="spellEnd"/>
      <w:r>
        <w:t xml:space="preserve">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fie </w:t>
      </w:r>
      <w:proofErr w:type="spellStart"/>
      <w:r>
        <w:t>citate</w:t>
      </w:r>
      <w:proofErr w:type="spellEnd"/>
      <w:r>
        <w:t xml:space="preserve"> conform </w:t>
      </w:r>
      <w:proofErr w:type="spellStart"/>
      <w:r>
        <w:t>normelor</w:t>
      </w:r>
      <w:proofErr w:type="spellEnd"/>
      <w:r>
        <w:t xml:space="preserve"> </w:t>
      </w:r>
      <w:proofErr w:type="spellStart"/>
      <w:r>
        <w:t>academice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peste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80 de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.  </w:t>
      </w:r>
    </w:p>
    <w:p w:rsidR="00165D11" w:rsidRDefault="00165D11">
      <w:pPr>
        <w:ind w:right="375"/>
      </w:pPr>
      <w:proofErr w:type="spellStart"/>
      <w:r>
        <w:t>Constatând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abateri</w:t>
      </w:r>
      <w:proofErr w:type="spellEnd"/>
      <w:r>
        <w:t xml:space="preserve"> grave de la </w:t>
      </w:r>
      <w:proofErr w:type="spellStart"/>
      <w:r>
        <w:t>etica</w:t>
      </w:r>
      <w:proofErr w:type="spellEnd"/>
      <w:r>
        <w:t xml:space="preserve"> </w:t>
      </w:r>
      <w:proofErr w:type="spellStart"/>
      <w:r>
        <w:t>cercet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, consider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a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</w:t>
      </w:r>
      <w:proofErr w:type="spellStart"/>
      <w:r>
        <w:t>înscris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</w:t>
      </w:r>
      <w:proofErr w:type="gramStart"/>
      <w:r>
        <w:t>UEFISCDI  nr</w:t>
      </w:r>
      <w:proofErr w:type="gramEnd"/>
      <w:r>
        <w:t xml:space="preserve">. 516/27.02.2019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  <w:proofErr w:type="spellStart"/>
      <w:r>
        <w:rPr>
          <w:rFonts w:ascii="Times New Roman" w:eastAsia="Times New Roman" w:hAnsi="Times New Roman" w:cs="Times New Roman"/>
          <w:i/>
        </w:rPr>
        <w:t>și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propun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retragerea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titlului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de doctor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Finanțe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domnului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VÂLCOV D. DARIUS BOGDAN</w:t>
      </w:r>
      <w:r>
        <w:t xml:space="preserve">. </w:t>
      </w:r>
    </w:p>
    <w:p w:rsidR="00165D11" w:rsidRDefault="00165D11">
      <w:pPr>
        <w:spacing w:after="133"/>
        <w:ind w:left="567"/>
      </w:pPr>
      <w:r>
        <w:t xml:space="preserve"> </w:t>
      </w:r>
    </w:p>
    <w:p w:rsidR="00165D11" w:rsidRDefault="00165D11">
      <w:pPr>
        <w:tabs>
          <w:tab w:val="center" w:pos="1453"/>
          <w:tab w:val="center" w:pos="2880"/>
          <w:tab w:val="center" w:pos="3600"/>
          <w:tab w:val="center" w:pos="4320"/>
          <w:tab w:val="center" w:pos="5040"/>
          <w:tab w:val="center" w:pos="7060"/>
        </w:tabs>
        <w:spacing w:after="115"/>
      </w:pPr>
      <w:r>
        <w:rPr>
          <w:rFonts w:ascii="Calibri" w:eastAsia="Calibri" w:hAnsi="Calibri" w:cs="Calibri"/>
        </w:rPr>
        <w:tab/>
      </w:r>
      <w:r>
        <w:t xml:space="preserve">1 </w:t>
      </w:r>
      <w:proofErr w:type="spellStart"/>
      <w:r>
        <w:t>Decembrie</w:t>
      </w:r>
      <w:proofErr w:type="spellEnd"/>
      <w:r>
        <w:t xml:space="preserve"> 2019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Membru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Comisia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lucru</w:t>
      </w:r>
      <w:proofErr w:type="spellEnd"/>
      <w:r>
        <w:t xml:space="preserve">, </w:t>
      </w:r>
    </w:p>
    <w:p w:rsidR="00165D11" w:rsidRDefault="00165D11">
      <w:pPr>
        <w:ind w:left="4704"/>
      </w:pPr>
      <w:proofErr w:type="spellStart"/>
      <w:r>
        <w:t>Prof.</w:t>
      </w:r>
      <w:proofErr w:type="spellEnd"/>
      <w:r>
        <w:t xml:space="preserve"> </w:t>
      </w:r>
      <w:proofErr w:type="spellStart"/>
      <w:proofErr w:type="gramStart"/>
      <w:r>
        <w:t>univ</w:t>
      </w:r>
      <w:proofErr w:type="gramEnd"/>
      <w:r>
        <w:t>.</w:t>
      </w:r>
      <w:proofErr w:type="spellEnd"/>
      <w:r>
        <w:t xml:space="preserve"> dr. </w:t>
      </w:r>
      <w:proofErr w:type="spellStart"/>
      <w:r>
        <w:t>abil</w:t>
      </w:r>
      <w:proofErr w:type="spellEnd"/>
      <w:r>
        <w:t xml:space="preserve">. </w:t>
      </w:r>
      <w:proofErr w:type="spellStart"/>
      <w:r>
        <w:t>Alin</w:t>
      </w:r>
      <w:proofErr w:type="spellEnd"/>
      <w:r>
        <w:t xml:space="preserve"> Marius ANDRIE</w:t>
      </w:r>
      <w:r>
        <w:rPr>
          <w:rFonts w:ascii="Times New Roman" w:eastAsia="Times New Roman" w:hAnsi="Times New Roman" w:cs="Times New Roman"/>
        </w:rPr>
        <w:t>Ș</w:t>
      </w:r>
      <w:r>
        <w:t xml:space="preserve"> </w:t>
      </w:r>
    </w:p>
    <w:p w:rsidR="00165D11" w:rsidRDefault="00165D11">
      <w:pPr>
        <w:spacing w:after="117"/>
        <w:ind w:left="252"/>
        <w:jc w:val="center"/>
      </w:pPr>
      <w:r>
        <w:t xml:space="preserve"> </w:t>
      </w:r>
    </w:p>
    <w:p w:rsidR="00165D11" w:rsidRDefault="00165D11">
      <w:pPr>
        <w:spacing w:after="117"/>
        <w:ind w:left="252"/>
        <w:jc w:val="center"/>
      </w:pPr>
      <w:r>
        <w:t xml:space="preserve"> </w:t>
      </w:r>
    </w:p>
    <w:p w:rsidR="00165D11" w:rsidRDefault="00165D11">
      <w:pPr>
        <w:spacing w:after="112"/>
        <w:ind w:left="252"/>
        <w:jc w:val="center"/>
      </w:pPr>
      <w:r>
        <w:t xml:space="preserve"> </w:t>
      </w:r>
    </w:p>
    <w:p w:rsidR="00165D11" w:rsidRDefault="00165D11">
      <w:pPr>
        <w:spacing w:after="4452"/>
        <w:ind w:left="252"/>
        <w:jc w:val="center"/>
      </w:pPr>
      <w:r>
        <w:t xml:space="preserve"> </w:t>
      </w:r>
    </w:p>
    <w:p w:rsidR="00165D11" w:rsidRDefault="00165D11">
      <w:pPr>
        <w:tabs>
          <w:tab w:val="center" w:pos="4425"/>
        </w:tabs>
        <w:spacing w:after="0"/>
        <w:ind w:left="-15"/>
      </w:pPr>
      <w:r>
        <w:rPr>
          <w:rFonts w:ascii="Cambria" w:eastAsia="Cambria" w:hAnsi="Cambria" w:cs="Cambria"/>
        </w:rPr>
        <w:tab/>
        <w:t>4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D11" w:rsidRDefault="00165D11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D11" w:rsidRDefault="00165D11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BAD" w:rsidRDefault="00E91BAD">
      <w:bookmarkStart w:id="0" w:name="_GoBack"/>
      <w:bookmarkEnd w:id="0"/>
    </w:p>
    <w:sectPr w:rsidR="00E91BAD" w:rsidSect="00540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287385"/>
    <w:multiLevelType w:val="hybridMultilevel"/>
    <w:tmpl w:val="FE744CCA"/>
    <w:lvl w:ilvl="0" w:tplc="57A82B12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0BA0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AB25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4DAD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0F76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5CD1A6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92CB0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A20D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EA1F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99"/>
    <w:rsid w:val="00165D11"/>
    <w:rsid w:val="00E91BAD"/>
    <w:rsid w:val="00E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8488E-681A-4263-A6FD-24266073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165D11"/>
    <w:pPr>
      <w:keepNext/>
      <w:keepLines/>
      <w:numPr>
        <w:numId w:val="1"/>
      </w:numPr>
      <w:spacing w:after="115"/>
      <w:ind w:left="384" w:hanging="10"/>
      <w:outlineLvl w:val="0"/>
    </w:pPr>
    <w:rPr>
      <w:rFonts w:ascii="Times New Roman" w:eastAsia="Times New Roman" w:hAnsi="Times New Roman" w:cs="Times New Roman"/>
      <w:i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D11"/>
    <w:rPr>
      <w:rFonts w:ascii="Times New Roman" w:eastAsia="Times New Roman" w:hAnsi="Times New Roman" w:cs="Times New Roman"/>
      <w:i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AF193-5FF0-4F9F-AFD1-BDF743E5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</dc:creator>
  <cp:keywords/>
  <dc:description/>
  <cp:lastModifiedBy>HP-User</cp:lastModifiedBy>
  <cp:revision>2</cp:revision>
  <dcterms:created xsi:type="dcterms:W3CDTF">2020-04-27T13:40:00Z</dcterms:created>
  <dcterms:modified xsi:type="dcterms:W3CDTF">2020-04-27T13:40:00Z</dcterms:modified>
</cp:coreProperties>
</file>