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858" w:rsidRDefault="00DE7858">
      <w:pPr>
        <w:spacing w:after="159"/>
        <w:ind w:right="45"/>
        <w:jc w:val="center"/>
      </w:pPr>
      <w:r>
        <w:rPr>
          <w:rFonts w:ascii="Arial" w:eastAsia="Arial" w:hAnsi="Arial" w:cs="Arial"/>
          <w:b/>
          <w:color w:val="1F2024"/>
        </w:rPr>
        <w:t xml:space="preserve">Raport comun  </w:t>
      </w:r>
    </w:p>
    <w:p w:rsidR="00DE7858" w:rsidRDefault="00DE7858">
      <w:pPr>
        <w:ind w:left="-15" w:right="34"/>
      </w:pPr>
      <w:r>
        <w:t>Comisia de lucru constituită conform deciziei CNATDCU,</w:t>
      </w:r>
      <w:r>
        <w:rPr>
          <w:rFonts w:ascii="Times New Roman" w:eastAsia="Times New Roman" w:hAnsi="Times New Roman" w:cs="Times New Roman"/>
          <w:b/>
        </w:rPr>
        <w:t xml:space="preserve"> </w:t>
      </w:r>
      <w:r>
        <w:t xml:space="preserve">emisă în conformitate cu prevederile alin. (8) al art. 19 din Anexa Nr.3 a OMEC Nr. 5229/2020 pentru aprobarea metodologiilor referitoare la acordarea atestatului de abilitare, acordarea titlului de doctor, precum și la soluționarea sesizărilor cu privire la nerespectarea standardelor de calitate sau de etică profesională, inclusiv cu privire la existența plagiatului, în cadrul unei teze de doctorat, are </w:t>
      </w:r>
      <w:proofErr w:type="spellStart"/>
      <w:r>
        <w:t>urmatoarea</w:t>
      </w:r>
      <w:proofErr w:type="spellEnd"/>
      <w:r>
        <w:t xml:space="preserve"> componență: </w:t>
      </w:r>
    </w:p>
    <w:p w:rsidR="00DE7858" w:rsidRDefault="00DE7858">
      <w:pPr>
        <w:spacing w:after="4" w:line="267" w:lineRule="auto"/>
        <w:ind w:left="720" w:right="5129" w:hanging="10"/>
      </w:pPr>
      <w:r>
        <w:rPr>
          <w:rFonts w:ascii="Times New Roman" w:eastAsia="Times New Roman" w:hAnsi="Times New Roman" w:cs="Times New Roman"/>
          <w:b/>
        </w:rPr>
        <w:t xml:space="preserve">Prof. univ. dr. Rodica Zafiu;  Prof. univ. dr. Lazar Vlăsceanu </w:t>
      </w:r>
    </w:p>
    <w:p w:rsidR="00DE7858" w:rsidRDefault="00DE7858">
      <w:pPr>
        <w:spacing w:after="4" w:line="267" w:lineRule="auto"/>
        <w:ind w:left="720" w:right="5129" w:hanging="10"/>
      </w:pPr>
      <w:r>
        <w:rPr>
          <w:rFonts w:ascii="Times New Roman" w:eastAsia="Times New Roman" w:hAnsi="Times New Roman" w:cs="Times New Roman"/>
          <w:b/>
        </w:rPr>
        <w:t xml:space="preserve">Prof. univ. dr. Dorel Paraschiv.  </w:t>
      </w:r>
    </w:p>
    <w:p w:rsidR="00DE7858" w:rsidRDefault="00DE7858">
      <w:pPr>
        <w:spacing w:after="0"/>
      </w:pPr>
      <w:r>
        <w:t xml:space="preserve"> </w:t>
      </w:r>
      <w:r>
        <w:rPr>
          <w:sz w:val="6"/>
        </w:rPr>
        <w:t xml:space="preserve"> </w:t>
      </w:r>
    </w:p>
    <w:p w:rsidR="00DE7858" w:rsidRDefault="00DE7858">
      <w:pPr>
        <w:ind w:left="-15" w:right="34"/>
      </w:pPr>
      <w:r>
        <w:t xml:space="preserve">Comisa de lucru </w:t>
      </w:r>
      <w:proofErr w:type="spellStart"/>
      <w:r>
        <w:t>mentionată</w:t>
      </w:r>
      <w:proofErr w:type="spellEnd"/>
      <w:r>
        <w:t xml:space="preserve"> a fost desemnată să analizeze </w:t>
      </w:r>
      <w:proofErr w:type="spellStart"/>
      <w:r>
        <w:t>contestatia</w:t>
      </w:r>
      <w:proofErr w:type="spellEnd"/>
      <w:r>
        <w:t xml:space="preserve"> </w:t>
      </w:r>
      <w:proofErr w:type="spellStart"/>
      <w:r>
        <w:t>inregistrata</w:t>
      </w:r>
      <w:proofErr w:type="spellEnd"/>
      <w:r>
        <w:t xml:space="preserve"> MEC nr. 15016/08.01.2020 pentru decizia CG al CNATDCU nr. 17198/17.12.2019 privind retragerea titlului de doctor in </w:t>
      </w:r>
      <w:proofErr w:type="spellStart"/>
      <w:r>
        <w:t>Stiinte</w:t>
      </w:r>
      <w:proofErr w:type="spellEnd"/>
      <w:r>
        <w:t xml:space="preserve"> militare si </w:t>
      </w:r>
      <w:proofErr w:type="spellStart"/>
      <w:r>
        <w:t>informatii</w:t>
      </w:r>
      <w:proofErr w:type="spellEnd"/>
      <w:r>
        <w:t xml:space="preserve">, privind sesizarea de plagiat înregistrată la UEFISCDI nr. 3057 din 17.12.2018 și respectiv la Ministerul Educației și Cercetării cu nr. 17198 din 20.12.2018, pe numele doamnei </w:t>
      </w:r>
      <w:proofErr w:type="spellStart"/>
      <w:r>
        <w:t>Jîjîie</w:t>
      </w:r>
      <w:proofErr w:type="spellEnd"/>
      <w:r>
        <w:t xml:space="preserve"> (Coman) N. Corina Michaela, pentru teza de doctorat în domeniul Științe militare și informații și având titlul ”Prevenirea și combaterea criminalității în domeniul mediului înconjurător” și conferit prin Ordinul Ministrului nr. 5581MD/03.12.2013. </w:t>
      </w:r>
    </w:p>
    <w:p w:rsidR="00DE7858" w:rsidRDefault="00DE7858">
      <w:pPr>
        <w:spacing w:after="346"/>
        <w:ind w:left="725"/>
      </w:pPr>
      <w:r>
        <w:rPr>
          <w:sz w:val="4"/>
        </w:rPr>
        <w:t xml:space="preserve"> </w:t>
      </w:r>
    </w:p>
    <w:p w:rsidR="00DE7858" w:rsidRDefault="00DE7858">
      <w:pPr>
        <w:spacing w:after="137"/>
        <w:ind w:left="-15" w:right="34"/>
      </w:pPr>
      <w:r>
        <w:t xml:space="preserve">Membrii comisiei </w:t>
      </w:r>
      <w:proofErr w:type="spellStart"/>
      <w:r>
        <w:t>menţionate</w:t>
      </w:r>
      <w:proofErr w:type="spellEnd"/>
      <w:r>
        <w:t xml:space="preserve"> mai sus au lucrat independent </w:t>
      </w:r>
      <w:proofErr w:type="spellStart"/>
      <w:r>
        <w:t>şi</w:t>
      </w:r>
      <w:proofErr w:type="spellEnd"/>
      <w:r>
        <w:t xml:space="preserve"> au analizat, fiecare în parte, sesizarea </w:t>
      </w:r>
      <w:proofErr w:type="spellStart"/>
      <w:r>
        <w:t>şi</w:t>
      </w:r>
      <w:proofErr w:type="spellEnd"/>
      <w:r>
        <w:t xml:space="preserve"> documentele încărcate pe platforma digitală a MEC. În urma analizării întregului set de documente pus la </w:t>
      </w:r>
      <w:proofErr w:type="spellStart"/>
      <w:r>
        <w:t>dispoziţie</w:t>
      </w:r>
      <w:proofErr w:type="spellEnd"/>
      <w:r>
        <w:t xml:space="preserve"> pe platforma digitală a MEC, fiecare membru al comisiei de lucru a întocmit un raport individual care a fost transmis către CNATDCU. În cazul de </w:t>
      </w:r>
      <w:proofErr w:type="spellStart"/>
      <w:r>
        <w:t>faţă</w:t>
      </w:r>
      <w:proofErr w:type="spellEnd"/>
      <w:r>
        <w:t xml:space="preserve">, opiniile celor trei membri ai comisiei au coincis, </w:t>
      </w:r>
      <w:proofErr w:type="spellStart"/>
      <w:r>
        <w:t>rezolutia</w:t>
      </w:r>
      <w:proofErr w:type="spellEnd"/>
      <w:r>
        <w:t xml:space="preserve"> comisiei de analiza a </w:t>
      </w:r>
      <w:proofErr w:type="spellStart"/>
      <w:r>
        <w:t>contestatiei</w:t>
      </w:r>
      <w:proofErr w:type="spellEnd"/>
      <w:r>
        <w:t xml:space="preserve"> fiind de menținere a deciziei CG al CNATDCU nr. 17198/17.12.2019. </w:t>
      </w:r>
    </w:p>
    <w:p w:rsidR="00DE7858" w:rsidRDefault="00DE7858">
      <w:r>
        <w:rPr>
          <w:rFonts w:ascii="Calibri" w:eastAsia="Calibri" w:hAnsi="Calibri" w:cs="Calibri"/>
          <w:b/>
        </w:rPr>
        <w:t xml:space="preserve"> </w:t>
      </w:r>
    </w:p>
    <w:p w:rsidR="00DE7858" w:rsidRDefault="00DE7858">
      <w:pPr>
        <w:spacing w:after="0"/>
        <w:ind w:right="50"/>
        <w:jc w:val="right"/>
      </w:pPr>
      <w:r>
        <w:rPr>
          <w:rFonts w:ascii="Calibri" w:eastAsia="Calibri" w:hAnsi="Calibri" w:cs="Calibri"/>
          <w:b/>
        </w:rPr>
        <w:t>Membru responsabil pentru redactarea raportului comun,</w:t>
      </w:r>
    </w:p>
    <w:p w:rsidR="00DE7858" w:rsidRDefault="00DE7858">
      <w:pPr>
        <w:spacing w:after="102"/>
        <w:jc w:val="right"/>
      </w:pPr>
      <w:r>
        <w:rPr>
          <w:noProof/>
        </w:rPr>
        <w:drawing>
          <wp:inline distT="0" distB="0" distL="0" distR="0">
            <wp:extent cx="3434334" cy="78486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
                    <a:stretch>
                      <a:fillRect/>
                    </a:stretch>
                  </pic:blipFill>
                  <pic:spPr>
                    <a:xfrm>
                      <a:off x="0" y="0"/>
                      <a:ext cx="3434334" cy="784860"/>
                    </a:xfrm>
                    <a:prstGeom prst="rect">
                      <a:avLst/>
                    </a:prstGeom>
                  </pic:spPr>
                </pic:pic>
              </a:graphicData>
            </a:graphic>
          </wp:inline>
        </w:drawing>
      </w:r>
      <w:r>
        <w:rPr>
          <w:rFonts w:ascii="Calibri" w:eastAsia="Calibri" w:hAnsi="Calibri" w:cs="Calibri"/>
        </w:rPr>
        <w:t xml:space="preserve"> </w:t>
      </w:r>
    </w:p>
    <w:p w:rsidR="00DE7858" w:rsidRDefault="00DE7858">
      <w:pPr>
        <w:spacing w:after="0"/>
        <w:ind w:left="5"/>
      </w:pPr>
      <w:r>
        <w:rPr>
          <w:rFonts w:ascii="Calibri" w:eastAsia="Calibri" w:hAnsi="Calibri" w:cs="Calibri"/>
        </w:rPr>
        <w:t xml:space="preserve">20.01.2021 </w:t>
      </w:r>
    </w:p>
    <w:p w:rsidR="00DE7858" w:rsidRDefault="00DE7858" w:rsidP="00EE32DD">
      <w:pPr>
        <w:rPr>
          <w:rFonts w:ascii="Arial" w:eastAsia="Arial" w:hAnsi="Arial" w:cs="Arial"/>
          <w:b/>
          <w:color w:val="202124"/>
          <w:sz w:val="28"/>
        </w:rPr>
      </w:pPr>
      <w:proofErr w:type="spellStart"/>
      <w:r>
        <w:rPr>
          <w:rFonts w:ascii="Arial" w:eastAsia="Arial" w:hAnsi="Arial" w:cs="Arial"/>
          <w:b/>
          <w:color w:val="202124"/>
          <w:sz w:val="28"/>
        </w:rPr>
        <w:t>Jîjîie</w:t>
      </w:r>
      <w:proofErr w:type="spellEnd"/>
    </w:p>
    <w:p w:rsidR="00DE7858" w:rsidRDefault="00DE7858" w:rsidP="00CB180F">
      <w:pPr>
        <w:jc w:val="center"/>
        <w:rPr>
          <w:rFonts w:ascii="Arial" w:eastAsia="Arial" w:hAnsi="Arial" w:cs="Arial"/>
          <w:b/>
          <w:color w:val="202124"/>
          <w:sz w:val="28"/>
        </w:rPr>
      </w:pPr>
    </w:p>
    <w:p w:rsidR="00DE7858" w:rsidRPr="003411DB" w:rsidRDefault="00DE7858" w:rsidP="00CB180F">
      <w:pPr>
        <w:jc w:val="center"/>
        <w:rPr>
          <w:rFonts w:ascii="Arial" w:eastAsia="Arial" w:hAnsi="Arial" w:cs="Arial"/>
          <w:b/>
          <w:color w:val="202124"/>
          <w:sz w:val="28"/>
        </w:rPr>
      </w:pPr>
      <w:r w:rsidRPr="003411DB">
        <w:rPr>
          <w:rFonts w:ascii="Arial" w:eastAsia="Arial" w:hAnsi="Arial" w:cs="Arial"/>
          <w:b/>
          <w:color w:val="202124"/>
          <w:sz w:val="28"/>
        </w:rPr>
        <w:t>Raport individual</w:t>
      </w:r>
    </w:p>
    <w:p w:rsidR="00DE7858" w:rsidRDefault="00DE7858" w:rsidP="0030635B">
      <w:pPr>
        <w:spacing w:after="0" w:line="276" w:lineRule="auto"/>
        <w:ind w:left="-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Subsemnatul, Lazăr Vlăsceanu, membru al Consiliului General  al CNATDCU, numit în comisia de analiză a  contestației </w:t>
      </w:r>
      <w:proofErr w:type="spellStart"/>
      <w:r w:rsidRPr="00FB7091">
        <w:rPr>
          <w:rFonts w:ascii="Times New Roman" w:hAnsi="Times New Roman" w:cs="Times New Roman"/>
          <w:sz w:val="24"/>
          <w:szCs w:val="24"/>
        </w:rPr>
        <w:t>inregistrata</w:t>
      </w:r>
      <w:proofErr w:type="spellEnd"/>
      <w:r w:rsidRPr="00FB7091">
        <w:rPr>
          <w:rFonts w:ascii="Times New Roman" w:hAnsi="Times New Roman" w:cs="Times New Roman"/>
          <w:sz w:val="24"/>
          <w:szCs w:val="24"/>
        </w:rPr>
        <w:t xml:space="preserve"> </w:t>
      </w:r>
      <w:r>
        <w:rPr>
          <w:rFonts w:ascii="Times New Roman" w:hAnsi="Times New Roman" w:cs="Times New Roman"/>
          <w:sz w:val="24"/>
          <w:szCs w:val="24"/>
        </w:rPr>
        <w:t xml:space="preserve">la </w:t>
      </w:r>
      <w:r w:rsidRPr="00FB7091">
        <w:rPr>
          <w:rFonts w:ascii="Times New Roman" w:hAnsi="Times New Roman" w:cs="Times New Roman"/>
          <w:sz w:val="24"/>
          <w:szCs w:val="24"/>
        </w:rPr>
        <w:t xml:space="preserve">MEC </w:t>
      </w:r>
      <w:r>
        <w:rPr>
          <w:rFonts w:ascii="Times New Roman" w:hAnsi="Times New Roman" w:cs="Times New Roman"/>
          <w:sz w:val="24"/>
          <w:szCs w:val="24"/>
        </w:rPr>
        <w:t xml:space="preserve">cu </w:t>
      </w:r>
      <w:r w:rsidRPr="00FB7091">
        <w:rPr>
          <w:rFonts w:ascii="Times New Roman" w:hAnsi="Times New Roman" w:cs="Times New Roman"/>
          <w:sz w:val="24"/>
          <w:szCs w:val="24"/>
        </w:rPr>
        <w:t xml:space="preserve">nr. </w:t>
      </w:r>
      <w:r>
        <w:rPr>
          <w:rFonts w:ascii="Times New Roman" w:hAnsi="Times New Roman" w:cs="Times New Roman"/>
          <w:sz w:val="24"/>
          <w:szCs w:val="24"/>
        </w:rPr>
        <w:t>15016/08.01.2020:</w:t>
      </w:r>
    </w:p>
    <w:p w:rsidR="00DE7858" w:rsidRDefault="00DE7858" w:rsidP="00DE7858">
      <w:pPr>
        <w:pStyle w:val="ListParagraph"/>
        <w:numPr>
          <w:ilvl w:val="0"/>
          <w:numId w:val="1"/>
        </w:numPr>
        <w:spacing w:after="0"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p</w:t>
      </w:r>
      <w:r w:rsidRPr="00EE32DD">
        <w:rPr>
          <w:rFonts w:ascii="Times New Roman" w:hAnsi="Times New Roman" w:cs="Times New Roman"/>
          <w:sz w:val="24"/>
          <w:szCs w:val="24"/>
        </w:rPr>
        <w:t>rivind</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decizia</w:t>
      </w:r>
      <w:proofErr w:type="spellEnd"/>
      <w:r w:rsidRPr="00EE32DD">
        <w:rPr>
          <w:rFonts w:ascii="Times New Roman" w:hAnsi="Times New Roman" w:cs="Times New Roman"/>
          <w:sz w:val="24"/>
          <w:szCs w:val="24"/>
        </w:rPr>
        <w:t xml:space="preserve"> CG al CNATDCU nr. 17198/17.12.2019 </w:t>
      </w:r>
      <w:r>
        <w:rPr>
          <w:rFonts w:ascii="Times New Roman" w:hAnsi="Times New Roman" w:cs="Times New Roman"/>
          <w:sz w:val="24"/>
          <w:szCs w:val="24"/>
        </w:rPr>
        <w:t xml:space="preserve">de </w:t>
      </w:r>
      <w:proofErr w:type="spellStart"/>
      <w:r w:rsidRPr="00EE32DD">
        <w:rPr>
          <w:rFonts w:ascii="Times New Roman" w:hAnsi="Times New Roman" w:cs="Times New Roman"/>
          <w:i/>
          <w:sz w:val="24"/>
          <w:szCs w:val="24"/>
        </w:rPr>
        <w:t>retragere</w:t>
      </w:r>
      <w:proofErr w:type="spellEnd"/>
      <w:r>
        <w:rPr>
          <w:rFonts w:ascii="Times New Roman" w:hAnsi="Times New Roman" w:cs="Times New Roman"/>
          <w:i/>
          <w:sz w:val="24"/>
          <w:szCs w:val="24"/>
        </w:rPr>
        <w:t xml:space="preserve"> </w:t>
      </w:r>
      <w:r w:rsidRPr="00EE32DD">
        <w:rPr>
          <w:rFonts w:ascii="Times New Roman" w:hAnsi="Times New Roman" w:cs="Times New Roman"/>
          <w:i/>
          <w:sz w:val="24"/>
          <w:szCs w:val="24"/>
        </w:rPr>
        <w:t xml:space="preserve">a </w:t>
      </w:r>
      <w:proofErr w:type="spellStart"/>
      <w:r w:rsidRPr="00EE32DD">
        <w:rPr>
          <w:rFonts w:ascii="Times New Roman" w:hAnsi="Times New Roman" w:cs="Times New Roman"/>
          <w:i/>
          <w:sz w:val="24"/>
          <w:szCs w:val="24"/>
        </w:rPr>
        <w:t>titlului</w:t>
      </w:r>
      <w:proofErr w:type="spellEnd"/>
      <w:r w:rsidRPr="00EE32DD">
        <w:rPr>
          <w:rFonts w:ascii="Times New Roman" w:hAnsi="Times New Roman" w:cs="Times New Roman"/>
          <w:i/>
          <w:sz w:val="24"/>
          <w:szCs w:val="24"/>
        </w:rPr>
        <w:t xml:space="preserve"> de doctor in </w:t>
      </w:r>
      <w:proofErr w:type="spellStart"/>
      <w:r w:rsidRPr="00EE32DD">
        <w:rPr>
          <w:rFonts w:ascii="Times New Roman" w:hAnsi="Times New Roman" w:cs="Times New Roman"/>
          <w:i/>
          <w:sz w:val="24"/>
          <w:szCs w:val="24"/>
        </w:rPr>
        <w:t>Stiinte</w:t>
      </w:r>
      <w:proofErr w:type="spellEnd"/>
      <w:r w:rsidRPr="00EE32DD">
        <w:rPr>
          <w:rFonts w:ascii="Times New Roman" w:hAnsi="Times New Roman" w:cs="Times New Roman"/>
          <w:i/>
          <w:sz w:val="24"/>
          <w:szCs w:val="24"/>
        </w:rPr>
        <w:t xml:space="preserve"> </w:t>
      </w:r>
      <w:proofErr w:type="spellStart"/>
      <w:r w:rsidRPr="00EE32DD">
        <w:rPr>
          <w:rFonts w:ascii="Times New Roman" w:hAnsi="Times New Roman" w:cs="Times New Roman"/>
          <w:i/>
          <w:sz w:val="24"/>
          <w:szCs w:val="24"/>
        </w:rPr>
        <w:t>militare</w:t>
      </w:r>
      <w:proofErr w:type="spellEnd"/>
      <w:r w:rsidRPr="00EE32DD">
        <w:rPr>
          <w:rFonts w:ascii="Times New Roman" w:hAnsi="Times New Roman" w:cs="Times New Roman"/>
          <w:i/>
          <w:sz w:val="24"/>
          <w:szCs w:val="24"/>
        </w:rPr>
        <w:t xml:space="preserve"> si </w:t>
      </w:r>
      <w:proofErr w:type="spellStart"/>
      <w:r w:rsidRPr="00EE32DD">
        <w:rPr>
          <w:rFonts w:ascii="Times New Roman" w:hAnsi="Times New Roman" w:cs="Times New Roman"/>
          <w:i/>
          <w:sz w:val="24"/>
          <w:szCs w:val="24"/>
        </w:rPr>
        <w:t>informatii</w:t>
      </w:r>
      <w:proofErr w:type="spellEnd"/>
      <w:r w:rsidRPr="00EE32DD">
        <w:rPr>
          <w:rFonts w:ascii="Times New Roman" w:hAnsi="Times New Roman" w:cs="Times New Roman"/>
          <w:sz w:val="24"/>
          <w:szCs w:val="24"/>
        </w:rPr>
        <w:t xml:space="preserve">, </w:t>
      </w:r>
    </w:p>
    <w:p w:rsidR="00DE7858" w:rsidRDefault="00DE7858" w:rsidP="00DE7858">
      <w:pPr>
        <w:pStyle w:val="ListParagraph"/>
        <w:numPr>
          <w:ilvl w:val="0"/>
          <w:numId w:val="1"/>
        </w:numPr>
        <w:spacing w:after="0"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temeiul</w:t>
      </w:r>
      <w:proofErr w:type="spellEnd"/>
      <w:r>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sesiz</w:t>
      </w:r>
      <w:r>
        <w:rPr>
          <w:rFonts w:ascii="Times New Roman" w:hAnsi="Times New Roman" w:cs="Times New Roman"/>
          <w:sz w:val="24"/>
          <w:szCs w:val="24"/>
        </w:rPr>
        <w:t>ării</w:t>
      </w:r>
      <w:proofErr w:type="spellEnd"/>
      <w:r w:rsidRPr="00EE32DD">
        <w:rPr>
          <w:rFonts w:ascii="Times New Roman" w:hAnsi="Times New Roman" w:cs="Times New Roman"/>
          <w:sz w:val="24"/>
          <w:szCs w:val="24"/>
        </w:rPr>
        <w:t xml:space="preserve"> de </w:t>
      </w:r>
      <w:proofErr w:type="spellStart"/>
      <w:r w:rsidRPr="00EE32DD">
        <w:rPr>
          <w:rFonts w:ascii="Times New Roman" w:hAnsi="Times New Roman" w:cs="Times New Roman"/>
          <w:sz w:val="24"/>
          <w:szCs w:val="24"/>
        </w:rPr>
        <w:t>plagiat</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înregistrată</w:t>
      </w:r>
      <w:proofErr w:type="spellEnd"/>
      <w:r w:rsidRPr="00EE32DD">
        <w:rPr>
          <w:rFonts w:ascii="Times New Roman" w:hAnsi="Times New Roman" w:cs="Times New Roman"/>
          <w:sz w:val="24"/>
          <w:szCs w:val="24"/>
        </w:rPr>
        <w:t xml:space="preserve"> la UEFISCDI nr. 3057 din 17.12.2018</w:t>
      </w:r>
      <w:r w:rsidRPr="00EE32DD">
        <w:rPr>
          <w:rFonts w:cstheme="minorHAnsi"/>
          <w:sz w:val="20"/>
          <w:szCs w:val="20"/>
        </w:rPr>
        <w:t xml:space="preserve"> </w:t>
      </w:r>
      <w:proofErr w:type="spellStart"/>
      <w:r w:rsidRPr="00EE32DD">
        <w:rPr>
          <w:rFonts w:ascii="Times New Roman" w:hAnsi="Times New Roman" w:cs="Times New Roman"/>
          <w:sz w:val="24"/>
          <w:szCs w:val="24"/>
        </w:rPr>
        <w:t>și</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respectiv</w:t>
      </w:r>
      <w:proofErr w:type="spellEnd"/>
      <w:r w:rsidRPr="00EE32DD">
        <w:rPr>
          <w:rFonts w:ascii="Times New Roman" w:hAnsi="Times New Roman" w:cs="Times New Roman"/>
          <w:sz w:val="24"/>
          <w:szCs w:val="24"/>
        </w:rPr>
        <w:t xml:space="preserve"> la </w:t>
      </w:r>
      <w:proofErr w:type="spellStart"/>
      <w:r w:rsidRPr="00EE32DD">
        <w:rPr>
          <w:rFonts w:ascii="Times New Roman" w:hAnsi="Times New Roman" w:cs="Times New Roman"/>
          <w:sz w:val="24"/>
          <w:szCs w:val="24"/>
        </w:rPr>
        <w:t>Ministerul</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Educației</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și</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Cercetării</w:t>
      </w:r>
      <w:proofErr w:type="spellEnd"/>
      <w:r w:rsidRPr="00EE32DD">
        <w:rPr>
          <w:rFonts w:ascii="Times New Roman" w:hAnsi="Times New Roman" w:cs="Times New Roman"/>
          <w:sz w:val="24"/>
          <w:szCs w:val="24"/>
        </w:rPr>
        <w:t xml:space="preserve"> cu nr. 17198 din 20.12.2018, </w:t>
      </w:r>
      <w:proofErr w:type="spellStart"/>
      <w:r w:rsidRPr="00EE32DD">
        <w:rPr>
          <w:rFonts w:ascii="Times New Roman" w:hAnsi="Times New Roman" w:cs="Times New Roman"/>
          <w:sz w:val="24"/>
          <w:szCs w:val="24"/>
        </w:rPr>
        <w:t>pe</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numele</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lastRenderedPageBreak/>
        <w:t>doamnei</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b/>
          <w:sz w:val="24"/>
          <w:szCs w:val="24"/>
        </w:rPr>
        <w:t>Jîjîie</w:t>
      </w:r>
      <w:proofErr w:type="spellEnd"/>
      <w:r w:rsidRPr="00EE32DD">
        <w:rPr>
          <w:rFonts w:ascii="Times New Roman" w:hAnsi="Times New Roman" w:cs="Times New Roman"/>
          <w:b/>
          <w:sz w:val="24"/>
          <w:szCs w:val="24"/>
        </w:rPr>
        <w:t xml:space="preserve"> (</w:t>
      </w:r>
      <w:proofErr w:type="spellStart"/>
      <w:r w:rsidRPr="00EE32DD">
        <w:rPr>
          <w:rFonts w:ascii="Times New Roman" w:hAnsi="Times New Roman" w:cs="Times New Roman"/>
          <w:b/>
          <w:sz w:val="24"/>
          <w:szCs w:val="24"/>
        </w:rPr>
        <w:t>Coman</w:t>
      </w:r>
      <w:proofErr w:type="spellEnd"/>
      <w:r w:rsidRPr="00EE32DD">
        <w:rPr>
          <w:rFonts w:ascii="Times New Roman" w:hAnsi="Times New Roman" w:cs="Times New Roman"/>
          <w:b/>
          <w:sz w:val="24"/>
          <w:szCs w:val="24"/>
        </w:rPr>
        <w:t>) N. Corina Michaela</w:t>
      </w:r>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pentru</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teza</w:t>
      </w:r>
      <w:proofErr w:type="spellEnd"/>
      <w:r w:rsidRPr="00EE32DD">
        <w:rPr>
          <w:rFonts w:ascii="Times New Roman" w:hAnsi="Times New Roman" w:cs="Times New Roman"/>
          <w:sz w:val="24"/>
          <w:szCs w:val="24"/>
        </w:rPr>
        <w:t xml:space="preserve"> de </w:t>
      </w:r>
      <w:proofErr w:type="spellStart"/>
      <w:r w:rsidRPr="00EE32DD">
        <w:rPr>
          <w:rFonts w:ascii="Times New Roman" w:hAnsi="Times New Roman" w:cs="Times New Roman"/>
          <w:sz w:val="24"/>
          <w:szCs w:val="24"/>
        </w:rPr>
        <w:t>doctorat</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în</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domeniul</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Științe</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militare</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și</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informații</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și</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având</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titlul</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Prevenirea</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și</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combaterea</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criminalității</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în</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domeniul</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mediului</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înconjurător</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și</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conferit</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prin</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Ordinul</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Ministrului</w:t>
      </w:r>
      <w:proofErr w:type="spellEnd"/>
      <w:r w:rsidRPr="00EE32DD">
        <w:rPr>
          <w:rFonts w:ascii="Times New Roman" w:hAnsi="Times New Roman" w:cs="Times New Roman"/>
          <w:sz w:val="24"/>
          <w:szCs w:val="24"/>
        </w:rPr>
        <w:t xml:space="preserve"> </w:t>
      </w:r>
      <w:proofErr w:type="spellStart"/>
      <w:r w:rsidRPr="00EE32DD">
        <w:rPr>
          <w:rFonts w:ascii="Times New Roman" w:hAnsi="Times New Roman" w:cs="Times New Roman"/>
          <w:sz w:val="24"/>
          <w:szCs w:val="24"/>
        </w:rPr>
        <w:t>nr</w:t>
      </w:r>
      <w:proofErr w:type="spellEnd"/>
      <w:r w:rsidRPr="00EE32DD">
        <w:rPr>
          <w:rFonts w:ascii="Times New Roman" w:hAnsi="Times New Roman" w:cs="Times New Roman"/>
          <w:sz w:val="24"/>
          <w:szCs w:val="24"/>
        </w:rPr>
        <w:t>. 5581MD/03.12.2013</w:t>
      </w:r>
      <w:r>
        <w:rPr>
          <w:rFonts w:ascii="Times New Roman" w:hAnsi="Times New Roman" w:cs="Times New Roman"/>
          <w:sz w:val="24"/>
          <w:szCs w:val="24"/>
        </w:rPr>
        <w:t>,</w:t>
      </w:r>
    </w:p>
    <w:p w:rsidR="00DE7858" w:rsidRDefault="00DE7858" w:rsidP="00EE32D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refer următoarele:</w:t>
      </w:r>
    </w:p>
    <w:p w:rsidR="00DE7858" w:rsidRPr="00EE32DD" w:rsidRDefault="00DE7858" w:rsidP="00EE32DD">
      <w:pPr>
        <w:spacing w:after="0" w:line="276" w:lineRule="auto"/>
        <w:jc w:val="both"/>
        <w:rPr>
          <w:rFonts w:ascii="Times New Roman" w:hAnsi="Times New Roman" w:cs="Times New Roman"/>
          <w:sz w:val="24"/>
          <w:szCs w:val="24"/>
        </w:rPr>
      </w:pPr>
    </w:p>
    <w:p w:rsidR="00DE7858" w:rsidRPr="00CB180F" w:rsidRDefault="00DE7858" w:rsidP="0030635B">
      <w:pPr>
        <w:spacing w:after="0" w:line="276" w:lineRule="auto"/>
        <w:ind w:left="-5"/>
        <w:jc w:val="both"/>
        <w:rPr>
          <w:rFonts w:ascii="Times New Roman" w:hAnsi="Times New Roman" w:cs="Times New Roman"/>
          <w:sz w:val="24"/>
          <w:szCs w:val="24"/>
        </w:rPr>
      </w:pPr>
      <w:r>
        <w:rPr>
          <w:rFonts w:ascii="Times New Roman" w:eastAsia="Arial" w:hAnsi="Times New Roman" w:cs="Times New Roman"/>
          <w:sz w:val="24"/>
          <w:szCs w:val="24"/>
        </w:rPr>
        <w:tab/>
      </w:r>
      <w:r>
        <w:rPr>
          <w:rFonts w:ascii="Times New Roman" w:eastAsia="Arial" w:hAnsi="Times New Roman" w:cs="Times New Roman"/>
          <w:sz w:val="24"/>
          <w:szCs w:val="24"/>
        </w:rPr>
        <w:tab/>
      </w:r>
      <w:r w:rsidRPr="00CB180F">
        <w:rPr>
          <w:rFonts w:ascii="Times New Roman" w:eastAsia="Arial" w:hAnsi="Times New Roman" w:cs="Times New Roman"/>
          <w:sz w:val="24"/>
          <w:szCs w:val="24"/>
        </w:rPr>
        <w:t xml:space="preserve">Comisia de lucru </w:t>
      </w:r>
      <w:r w:rsidRPr="00CB180F">
        <w:rPr>
          <w:rFonts w:ascii="Times New Roman" w:hAnsi="Times New Roman" w:cs="Times New Roman"/>
          <w:sz w:val="24"/>
          <w:szCs w:val="24"/>
        </w:rPr>
        <w:t xml:space="preserve">a </w:t>
      </w:r>
      <w:r>
        <w:rPr>
          <w:rFonts w:ascii="Times New Roman" w:hAnsi="Times New Roman" w:cs="Times New Roman"/>
          <w:sz w:val="24"/>
          <w:szCs w:val="24"/>
        </w:rPr>
        <w:t xml:space="preserve">CNATDCU a </w:t>
      </w:r>
      <w:r w:rsidRPr="00CB180F">
        <w:rPr>
          <w:rFonts w:ascii="Times New Roman" w:hAnsi="Times New Roman" w:cs="Times New Roman"/>
          <w:sz w:val="24"/>
          <w:szCs w:val="24"/>
        </w:rPr>
        <w:t>fost constituită</w:t>
      </w:r>
      <w:r w:rsidRPr="00CB180F">
        <w:rPr>
          <w:rFonts w:ascii="Times New Roman" w:eastAsia="Arial" w:hAnsi="Times New Roman" w:cs="Times New Roman"/>
          <w:sz w:val="24"/>
          <w:szCs w:val="24"/>
        </w:rPr>
        <w:t xml:space="preserve"> conform </w:t>
      </w:r>
      <w:r w:rsidRPr="00581EC6">
        <w:rPr>
          <w:rFonts w:ascii="Times New Roman" w:eastAsia="Arial" w:hAnsi="Times New Roman" w:cs="Times New Roman"/>
          <w:sz w:val="24"/>
          <w:szCs w:val="24"/>
        </w:rPr>
        <w:t>deciziei CNATDCU</w:t>
      </w:r>
      <w:r w:rsidRPr="00581EC6">
        <w:rPr>
          <w:rFonts w:ascii="Times New Roman" w:eastAsia="Arial" w:hAnsi="Times New Roman" w:cs="Times New Roman"/>
          <w:b/>
          <w:sz w:val="24"/>
          <w:szCs w:val="24"/>
        </w:rPr>
        <w:t xml:space="preserve"> </w:t>
      </w:r>
      <w:r w:rsidRPr="00581EC6">
        <w:rPr>
          <w:rFonts w:ascii="Times New Roman" w:hAnsi="Times New Roman" w:cs="Times New Roman"/>
          <w:sz w:val="24"/>
          <w:szCs w:val="24"/>
        </w:rPr>
        <w:t>emisă</w:t>
      </w:r>
      <w:r w:rsidRPr="00CB180F">
        <w:rPr>
          <w:rFonts w:ascii="Times New Roman" w:eastAsia="Arial" w:hAnsi="Times New Roman" w:cs="Times New Roman"/>
          <w:sz w:val="24"/>
          <w:szCs w:val="24"/>
        </w:rPr>
        <w:t xml:space="preserve"> în conformitate cu prevederile alin. (8) al art. 19 din Anexa Nr.3 a OMEC Nr. 5229/2020 pentru aprobarea metodologiilor referitoare la acordarea atestatului de </w:t>
      </w:r>
      <w:r w:rsidRPr="00CB180F">
        <w:rPr>
          <w:rFonts w:ascii="Times New Roman" w:hAnsi="Times New Roman" w:cs="Times New Roman"/>
          <w:sz w:val="24"/>
          <w:szCs w:val="24"/>
        </w:rPr>
        <w:t>abilitare, acordarea titlului de doctor, precum și la soluționarea sesizărilor cu privire la nerespectarea standardelor de calitate sau de etică profesională, inc</w:t>
      </w:r>
      <w:r w:rsidRPr="00CB180F">
        <w:rPr>
          <w:rFonts w:ascii="Times New Roman" w:eastAsia="Arial" w:hAnsi="Times New Roman" w:cs="Times New Roman"/>
          <w:sz w:val="24"/>
          <w:szCs w:val="24"/>
        </w:rPr>
        <w:t xml:space="preserve">lusiv cu privire la </w:t>
      </w:r>
      <w:r w:rsidRPr="00CB180F">
        <w:rPr>
          <w:rFonts w:ascii="Times New Roman" w:hAnsi="Times New Roman" w:cs="Times New Roman"/>
          <w:sz w:val="24"/>
          <w:szCs w:val="24"/>
        </w:rPr>
        <w:t>existența plagiatului, în cadrul unei teze de doctorat.</w:t>
      </w:r>
      <w:r w:rsidRPr="00CB180F">
        <w:rPr>
          <w:rFonts w:ascii="Times New Roman" w:eastAsia="Arial" w:hAnsi="Times New Roman" w:cs="Times New Roman"/>
          <w:color w:val="000000"/>
          <w:sz w:val="24"/>
          <w:szCs w:val="24"/>
        </w:rPr>
        <w:t xml:space="preserve"> </w:t>
      </w:r>
    </w:p>
    <w:p w:rsidR="00DE7858" w:rsidRDefault="00DE7858" w:rsidP="0030635B">
      <w:pPr>
        <w:spacing w:after="0" w:line="276" w:lineRule="auto"/>
        <w:jc w:val="both"/>
        <w:rPr>
          <w:rFonts w:ascii="Times New Roman" w:eastAsia="Arial" w:hAnsi="Times New Roman" w:cs="Times New Roman"/>
          <w:sz w:val="24"/>
          <w:szCs w:val="24"/>
        </w:rPr>
      </w:pPr>
      <w:r w:rsidRPr="00CB180F">
        <w:rPr>
          <w:rFonts w:ascii="Times New Roman" w:eastAsia="Arial" w:hAnsi="Times New Roman" w:cs="Times New Roman"/>
          <w:sz w:val="24"/>
          <w:szCs w:val="24"/>
        </w:rPr>
        <w:t xml:space="preserve"> </w:t>
      </w:r>
      <w:r w:rsidRPr="00581EC6">
        <w:rPr>
          <w:rFonts w:ascii="Times New Roman" w:eastAsia="Arial" w:hAnsi="Times New Roman" w:cs="Times New Roman"/>
          <w:sz w:val="24"/>
          <w:szCs w:val="24"/>
        </w:rPr>
        <w:tab/>
      </w:r>
    </w:p>
    <w:p w:rsidR="00DE7858" w:rsidRDefault="00DE7858" w:rsidP="0030635B">
      <w:pPr>
        <w:spacing w:after="0" w:line="276" w:lineRule="auto"/>
        <w:jc w:val="both"/>
        <w:rPr>
          <w:rFonts w:ascii="Times New Roman" w:eastAsia="Arial" w:hAnsi="Times New Roman" w:cs="Times New Roman"/>
          <w:sz w:val="24"/>
          <w:szCs w:val="24"/>
        </w:rPr>
      </w:pPr>
      <w:r w:rsidRPr="00581EC6">
        <w:rPr>
          <w:rFonts w:ascii="Times New Roman" w:eastAsia="Arial" w:hAnsi="Times New Roman" w:cs="Times New Roman"/>
          <w:sz w:val="24"/>
          <w:szCs w:val="24"/>
        </w:rPr>
        <w:t>Conform deciziei CNATDCU</w:t>
      </w:r>
      <w:r w:rsidRPr="00581EC6">
        <w:rPr>
          <w:rFonts w:ascii="Times New Roman" w:hAnsi="Times New Roman" w:cs="Times New Roman"/>
          <w:sz w:val="24"/>
          <w:szCs w:val="24"/>
        </w:rPr>
        <w:t xml:space="preserve">, </w:t>
      </w:r>
      <w:proofErr w:type="spellStart"/>
      <w:r w:rsidRPr="00CB180F">
        <w:rPr>
          <w:rFonts w:ascii="Times New Roman" w:hAnsi="Times New Roman" w:cs="Times New Roman"/>
          <w:sz w:val="24"/>
          <w:szCs w:val="24"/>
        </w:rPr>
        <w:t>componenţa</w:t>
      </w:r>
      <w:proofErr w:type="spellEnd"/>
      <w:r w:rsidRPr="00CB180F">
        <w:rPr>
          <w:rFonts w:ascii="Times New Roman" w:hAnsi="Times New Roman" w:cs="Times New Roman"/>
          <w:sz w:val="24"/>
          <w:szCs w:val="24"/>
        </w:rPr>
        <w:t xml:space="preserve"> </w:t>
      </w:r>
      <w:r>
        <w:rPr>
          <w:rFonts w:ascii="Times New Roman" w:eastAsia="Arial" w:hAnsi="Times New Roman" w:cs="Times New Roman"/>
          <w:sz w:val="24"/>
          <w:szCs w:val="24"/>
        </w:rPr>
        <w:t>c</w:t>
      </w:r>
      <w:r w:rsidRPr="00CB180F">
        <w:rPr>
          <w:rFonts w:ascii="Times New Roman" w:eastAsia="Arial" w:hAnsi="Times New Roman" w:cs="Times New Roman"/>
          <w:sz w:val="24"/>
          <w:szCs w:val="24"/>
        </w:rPr>
        <w:t xml:space="preserve">omisiei de lucru </w:t>
      </w:r>
      <w:r w:rsidRPr="00CB180F">
        <w:rPr>
          <w:rFonts w:ascii="Times New Roman" w:hAnsi="Times New Roman" w:cs="Times New Roman"/>
          <w:sz w:val="24"/>
          <w:szCs w:val="24"/>
        </w:rPr>
        <w:t xml:space="preserve">desemnate să analizeze </w:t>
      </w:r>
      <w:proofErr w:type="spellStart"/>
      <w:r>
        <w:rPr>
          <w:rFonts w:ascii="Times New Roman" w:hAnsi="Times New Roman" w:cs="Times New Roman"/>
          <w:sz w:val="24"/>
          <w:szCs w:val="24"/>
        </w:rPr>
        <w:t>contestatiile</w:t>
      </w:r>
      <w:proofErr w:type="spellEnd"/>
      <w:r>
        <w:rPr>
          <w:rFonts w:ascii="Times New Roman" w:hAnsi="Times New Roman" w:cs="Times New Roman"/>
          <w:sz w:val="24"/>
          <w:szCs w:val="24"/>
        </w:rPr>
        <w:t xml:space="preserve"> privind decizia de retragere a titlului de doctor/</w:t>
      </w:r>
      <w:r w:rsidRPr="00CB180F">
        <w:rPr>
          <w:rFonts w:ascii="Times New Roman" w:hAnsi="Times New Roman" w:cs="Times New Roman"/>
          <w:sz w:val="24"/>
          <w:szCs w:val="24"/>
        </w:rPr>
        <w:t>sesizarea de plagiat pe</w:t>
      </w:r>
      <w:r>
        <w:rPr>
          <w:rFonts w:ascii="Times New Roman" w:hAnsi="Times New Roman" w:cs="Times New Roman"/>
          <w:sz w:val="24"/>
          <w:szCs w:val="24"/>
        </w:rPr>
        <w:t xml:space="preserve">ntru persoana mai sus amintită – dna </w:t>
      </w:r>
      <w:proofErr w:type="spellStart"/>
      <w:r w:rsidRPr="00EE32DD">
        <w:rPr>
          <w:rFonts w:ascii="Times New Roman" w:hAnsi="Times New Roman" w:cs="Times New Roman"/>
          <w:b/>
          <w:sz w:val="24"/>
          <w:szCs w:val="24"/>
        </w:rPr>
        <w:t>Jîjîie</w:t>
      </w:r>
      <w:proofErr w:type="spellEnd"/>
      <w:r w:rsidRPr="00EE32DD">
        <w:rPr>
          <w:rFonts w:ascii="Times New Roman" w:hAnsi="Times New Roman" w:cs="Times New Roman"/>
          <w:b/>
          <w:sz w:val="24"/>
          <w:szCs w:val="24"/>
        </w:rPr>
        <w:t xml:space="preserve"> (Coman) N. Corina Michaela</w:t>
      </w:r>
      <w:r>
        <w:rPr>
          <w:rFonts w:ascii="Times New Roman" w:hAnsi="Times New Roman" w:cs="Times New Roman"/>
          <w:b/>
          <w:sz w:val="24"/>
          <w:szCs w:val="24"/>
        </w:rPr>
        <w:t xml:space="preserve"> -</w:t>
      </w:r>
      <w:r>
        <w:rPr>
          <w:rFonts w:ascii="Times New Roman" w:hAnsi="Times New Roman" w:cs="Times New Roman"/>
          <w:sz w:val="24"/>
          <w:szCs w:val="24"/>
        </w:rPr>
        <w:t xml:space="preserve"> </w:t>
      </w:r>
      <w:r w:rsidRPr="00CB180F">
        <w:rPr>
          <w:rFonts w:ascii="Times New Roman" w:eastAsia="Arial" w:hAnsi="Times New Roman" w:cs="Times New Roman"/>
          <w:sz w:val="24"/>
          <w:szCs w:val="24"/>
        </w:rPr>
        <w:t xml:space="preserve">este </w:t>
      </w:r>
      <w:r w:rsidRPr="00CB180F">
        <w:rPr>
          <w:rFonts w:ascii="Times New Roman" w:hAnsi="Times New Roman" w:cs="Times New Roman"/>
          <w:sz w:val="24"/>
          <w:szCs w:val="24"/>
        </w:rPr>
        <w:t>următoarea</w:t>
      </w:r>
      <w:r w:rsidRPr="00CB180F">
        <w:rPr>
          <w:rFonts w:ascii="Times New Roman" w:eastAsia="Arial" w:hAnsi="Times New Roman" w:cs="Times New Roman"/>
          <w:sz w:val="24"/>
          <w:szCs w:val="24"/>
        </w:rPr>
        <w:t>:</w:t>
      </w:r>
    </w:p>
    <w:p w:rsidR="00DE7858" w:rsidRPr="00905E06" w:rsidRDefault="00DE7858" w:rsidP="00DE7858">
      <w:pPr>
        <w:pStyle w:val="ListParagraph"/>
        <w:numPr>
          <w:ilvl w:val="0"/>
          <w:numId w:val="2"/>
        </w:numPr>
        <w:spacing w:after="0" w:line="276" w:lineRule="auto"/>
        <w:jc w:val="both"/>
        <w:rPr>
          <w:rFonts w:ascii="Times New Roman" w:hAnsi="Times New Roman" w:cs="Times New Roman"/>
          <w:sz w:val="24"/>
          <w:szCs w:val="24"/>
        </w:rPr>
      </w:pPr>
      <w:r w:rsidRPr="00905E06">
        <w:rPr>
          <w:rFonts w:ascii="Times New Roman" w:eastAsia="Arial" w:hAnsi="Times New Roman" w:cs="Times New Roman"/>
          <w:b/>
          <w:sz w:val="24"/>
          <w:szCs w:val="24"/>
        </w:rPr>
        <w:t xml:space="preserve">Prof. univ. dr. Rodica Zafiu; </w:t>
      </w:r>
    </w:p>
    <w:p w:rsidR="00DE7858" w:rsidRPr="00905E06" w:rsidRDefault="00DE7858" w:rsidP="00DE7858">
      <w:pPr>
        <w:pStyle w:val="ListParagraph"/>
        <w:numPr>
          <w:ilvl w:val="0"/>
          <w:numId w:val="2"/>
        </w:numPr>
        <w:spacing w:after="0" w:line="276" w:lineRule="auto"/>
        <w:jc w:val="both"/>
        <w:rPr>
          <w:rFonts w:ascii="Times New Roman" w:hAnsi="Times New Roman" w:cs="Times New Roman"/>
          <w:sz w:val="24"/>
          <w:szCs w:val="24"/>
        </w:rPr>
      </w:pPr>
      <w:r w:rsidRPr="00905E06">
        <w:rPr>
          <w:rFonts w:ascii="Times New Roman" w:eastAsia="Arial" w:hAnsi="Times New Roman" w:cs="Times New Roman"/>
          <w:b/>
          <w:sz w:val="24"/>
          <w:szCs w:val="24"/>
        </w:rPr>
        <w:t>Prof</w:t>
      </w:r>
      <w:r w:rsidRPr="00905E06">
        <w:rPr>
          <w:rFonts w:ascii="Times New Roman" w:hAnsi="Times New Roman" w:cs="Times New Roman"/>
          <w:b/>
          <w:sz w:val="24"/>
          <w:szCs w:val="24"/>
        </w:rPr>
        <w:t xml:space="preserve">. univ. dr. Lazar </w:t>
      </w:r>
      <w:proofErr w:type="spellStart"/>
      <w:r w:rsidRPr="00905E06">
        <w:rPr>
          <w:rFonts w:ascii="Times New Roman" w:hAnsi="Times New Roman" w:cs="Times New Roman"/>
          <w:b/>
          <w:sz w:val="24"/>
          <w:szCs w:val="24"/>
        </w:rPr>
        <w:t>Vlasceanu</w:t>
      </w:r>
      <w:proofErr w:type="spellEnd"/>
      <w:r w:rsidRPr="00905E06">
        <w:rPr>
          <w:rFonts w:ascii="Times New Roman" w:hAnsi="Times New Roman" w:cs="Times New Roman"/>
          <w:b/>
          <w:sz w:val="24"/>
          <w:szCs w:val="24"/>
        </w:rPr>
        <w:t xml:space="preserve"> </w:t>
      </w:r>
      <w:proofErr w:type="spellStart"/>
      <w:r w:rsidRPr="00905E06">
        <w:rPr>
          <w:rFonts w:ascii="Times New Roman" w:hAnsi="Times New Roman" w:cs="Times New Roman"/>
          <w:b/>
          <w:sz w:val="24"/>
          <w:szCs w:val="24"/>
        </w:rPr>
        <w:t>şi</w:t>
      </w:r>
      <w:proofErr w:type="spellEnd"/>
      <w:r w:rsidRPr="00905E06">
        <w:rPr>
          <w:rFonts w:ascii="Times New Roman" w:eastAsia="Arial" w:hAnsi="Times New Roman" w:cs="Times New Roman"/>
          <w:b/>
          <w:sz w:val="24"/>
          <w:szCs w:val="24"/>
        </w:rPr>
        <w:t xml:space="preserve"> </w:t>
      </w:r>
    </w:p>
    <w:p w:rsidR="00DE7858" w:rsidRPr="00905E06" w:rsidRDefault="00DE7858" w:rsidP="00DE7858">
      <w:pPr>
        <w:pStyle w:val="ListParagraph"/>
        <w:numPr>
          <w:ilvl w:val="0"/>
          <w:numId w:val="2"/>
        </w:numPr>
        <w:spacing w:after="0" w:line="276" w:lineRule="auto"/>
        <w:jc w:val="both"/>
        <w:rPr>
          <w:rFonts w:ascii="Times New Roman" w:hAnsi="Times New Roman" w:cs="Times New Roman"/>
          <w:sz w:val="24"/>
          <w:szCs w:val="24"/>
        </w:rPr>
      </w:pPr>
      <w:r w:rsidRPr="00905E06">
        <w:rPr>
          <w:rFonts w:ascii="Times New Roman" w:eastAsia="Arial" w:hAnsi="Times New Roman" w:cs="Times New Roman"/>
          <w:b/>
          <w:sz w:val="24"/>
          <w:szCs w:val="24"/>
        </w:rPr>
        <w:t>Prof. univ. dr. Dorel Paraschiv</w:t>
      </w:r>
      <w:r w:rsidRPr="00905E06">
        <w:rPr>
          <w:rFonts w:ascii="Times New Roman" w:eastAsia="Arial" w:hAnsi="Times New Roman" w:cs="Times New Roman"/>
          <w:sz w:val="24"/>
          <w:szCs w:val="24"/>
        </w:rPr>
        <w:t xml:space="preserve">. </w:t>
      </w:r>
    </w:p>
    <w:p w:rsidR="00DE7858" w:rsidRDefault="00DE7858" w:rsidP="0030635B">
      <w:pPr>
        <w:spacing w:after="0" w:line="276" w:lineRule="auto"/>
        <w:ind w:left="-5"/>
        <w:jc w:val="both"/>
        <w:rPr>
          <w:rFonts w:ascii="Times New Roman" w:hAnsi="Times New Roman" w:cs="Times New Roman"/>
          <w:sz w:val="24"/>
          <w:szCs w:val="24"/>
        </w:rPr>
      </w:pPr>
      <w:r>
        <w:rPr>
          <w:rFonts w:ascii="Times New Roman" w:eastAsia="Arial" w:hAnsi="Times New Roman" w:cs="Times New Roman"/>
          <w:sz w:val="24"/>
          <w:szCs w:val="24"/>
        </w:rPr>
        <w:tab/>
      </w:r>
      <w:r>
        <w:rPr>
          <w:rFonts w:ascii="Times New Roman" w:eastAsia="Arial" w:hAnsi="Times New Roman" w:cs="Times New Roman"/>
          <w:sz w:val="24"/>
          <w:szCs w:val="24"/>
        </w:rPr>
        <w:tab/>
      </w:r>
      <w:r w:rsidRPr="00CB180F">
        <w:rPr>
          <w:rFonts w:ascii="Times New Roman" w:eastAsia="Arial" w:hAnsi="Times New Roman" w:cs="Times New Roman"/>
          <w:sz w:val="24"/>
          <w:szCs w:val="24"/>
        </w:rPr>
        <w:t xml:space="preserve">Ca membru al comisiei de lucru </w:t>
      </w:r>
      <w:r>
        <w:rPr>
          <w:rFonts w:ascii="Times New Roman" w:eastAsia="Arial" w:hAnsi="Times New Roman" w:cs="Times New Roman"/>
          <w:sz w:val="24"/>
          <w:szCs w:val="24"/>
        </w:rPr>
        <w:t xml:space="preserve">anterior </w:t>
      </w:r>
      <w:proofErr w:type="spellStart"/>
      <w:r w:rsidRPr="00CB180F">
        <w:rPr>
          <w:rFonts w:ascii="Times New Roman" w:hAnsi="Times New Roman" w:cs="Times New Roman"/>
          <w:sz w:val="24"/>
          <w:szCs w:val="24"/>
        </w:rPr>
        <w:t>menţionate</w:t>
      </w:r>
      <w:proofErr w:type="spellEnd"/>
      <w:r w:rsidRPr="00CB180F">
        <w:rPr>
          <w:rFonts w:ascii="Times New Roman" w:eastAsia="Arial" w:hAnsi="Times New Roman" w:cs="Times New Roman"/>
          <w:sz w:val="24"/>
          <w:szCs w:val="24"/>
        </w:rPr>
        <w:t>, a</w:t>
      </w:r>
      <w:r w:rsidRPr="00CB180F">
        <w:rPr>
          <w:rFonts w:ascii="Times New Roman" w:hAnsi="Times New Roman" w:cs="Times New Roman"/>
          <w:sz w:val="24"/>
          <w:szCs w:val="24"/>
        </w:rPr>
        <w:t xml:space="preserve">m analizat independent sesizarea </w:t>
      </w:r>
      <w:proofErr w:type="spellStart"/>
      <w:r w:rsidRPr="00CB180F">
        <w:rPr>
          <w:rFonts w:ascii="Times New Roman" w:hAnsi="Times New Roman" w:cs="Times New Roman"/>
          <w:sz w:val="24"/>
          <w:szCs w:val="24"/>
        </w:rPr>
        <w:t>şi</w:t>
      </w:r>
      <w:proofErr w:type="spellEnd"/>
      <w:r w:rsidRPr="00CB180F">
        <w:rPr>
          <w:rFonts w:ascii="Times New Roman" w:hAnsi="Times New Roman" w:cs="Times New Roman"/>
          <w:sz w:val="24"/>
          <w:szCs w:val="24"/>
        </w:rPr>
        <w:t xml:space="preserve"> documentele încărcate pe platforma digitală a MEC</w:t>
      </w:r>
      <w:r w:rsidRPr="00CB180F">
        <w:rPr>
          <w:rFonts w:ascii="Times New Roman" w:eastAsia="Arial" w:hAnsi="Times New Roman" w:cs="Times New Roman"/>
          <w:sz w:val="24"/>
          <w:szCs w:val="24"/>
        </w:rPr>
        <w:t xml:space="preserve">. Din analiza acestor documente puse </w:t>
      </w:r>
      <w:r w:rsidRPr="00CB180F">
        <w:rPr>
          <w:rFonts w:ascii="Times New Roman" w:hAnsi="Times New Roman" w:cs="Times New Roman"/>
          <w:sz w:val="24"/>
          <w:szCs w:val="24"/>
        </w:rPr>
        <w:t xml:space="preserve">la </w:t>
      </w:r>
      <w:proofErr w:type="spellStart"/>
      <w:r w:rsidRPr="00CB180F">
        <w:rPr>
          <w:rFonts w:ascii="Times New Roman" w:hAnsi="Times New Roman" w:cs="Times New Roman"/>
          <w:sz w:val="24"/>
          <w:szCs w:val="24"/>
        </w:rPr>
        <w:t>dispoziţie</w:t>
      </w:r>
      <w:proofErr w:type="spellEnd"/>
      <w:r w:rsidRPr="00CB180F">
        <w:rPr>
          <w:rFonts w:ascii="Times New Roman" w:hAnsi="Times New Roman" w:cs="Times New Roman"/>
          <w:sz w:val="24"/>
          <w:szCs w:val="24"/>
        </w:rPr>
        <w:t xml:space="preserve"> am ajuns la concluzi</w:t>
      </w:r>
      <w:r>
        <w:rPr>
          <w:rFonts w:ascii="Times New Roman" w:hAnsi="Times New Roman" w:cs="Times New Roman"/>
          <w:sz w:val="24"/>
          <w:szCs w:val="24"/>
        </w:rPr>
        <w:t xml:space="preserve">a că se menține decizia </w:t>
      </w:r>
      <w:r w:rsidRPr="00FB7091">
        <w:rPr>
          <w:rFonts w:ascii="Times New Roman" w:hAnsi="Times New Roman" w:cs="Times New Roman"/>
          <w:sz w:val="24"/>
          <w:szCs w:val="24"/>
        </w:rPr>
        <w:t xml:space="preserve">CG al CNATDCU nr. </w:t>
      </w:r>
      <w:r w:rsidRPr="0030635B">
        <w:rPr>
          <w:rFonts w:ascii="Times New Roman" w:hAnsi="Times New Roman" w:cs="Times New Roman"/>
          <w:sz w:val="24"/>
          <w:szCs w:val="24"/>
        </w:rPr>
        <w:t>17198/17.12.2019</w:t>
      </w:r>
      <w:r>
        <w:rPr>
          <w:rFonts w:ascii="Times New Roman" w:hAnsi="Times New Roman" w:cs="Times New Roman"/>
          <w:sz w:val="24"/>
          <w:szCs w:val="24"/>
        </w:rPr>
        <w:t>.</w:t>
      </w:r>
    </w:p>
    <w:p w:rsidR="00DE7858" w:rsidRDefault="00DE7858" w:rsidP="0030635B">
      <w:pPr>
        <w:ind w:left="-5"/>
        <w:rPr>
          <w:rFonts w:ascii="Times New Roman" w:eastAsia="Arial" w:hAnsi="Times New Roman" w:cs="Times New Roman"/>
          <w:sz w:val="24"/>
          <w:szCs w:val="24"/>
        </w:rPr>
      </w:pPr>
    </w:p>
    <w:p w:rsidR="00DE7858" w:rsidRDefault="00DE7858" w:rsidP="0030635B">
      <w:pPr>
        <w:ind w:left="-5"/>
      </w:pPr>
      <w:r w:rsidRPr="00B62F9C">
        <w:rPr>
          <w:b/>
        </w:rPr>
        <w:t xml:space="preserve">Membru </w:t>
      </w:r>
      <w:r>
        <w:rPr>
          <w:b/>
        </w:rPr>
        <w:t>al comisiei</w:t>
      </w:r>
      <w:r w:rsidRPr="00B62F9C">
        <w:rPr>
          <w:b/>
        </w:rPr>
        <w:t>,</w:t>
      </w:r>
    </w:p>
    <w:p w:rsidR="00DE7858" w:rsidRDefault="00DE7858" w:rsidP="0030635B">
      <w:pPr>
        <w:spacing w:after="0" w:line="240" w:lineRule="auto"/>
      </w:pPr>
      <w:r>
        <w:t>Lazăr Vlăsceanu</w:t>
      </w:r>
    </w:p>
    <w:p w:rsidR="00DE7858" w:rsidRDefault="00DE7858" w:rsidP="0030635B">
      <w:pPr>
        <w:spacing w:after="0" w:line="240" w:lineRule="auto"/>
      </w:pPr>
      <w:r>
        <w:t>Universitatea din București</w:t>
      </w:r>
    </w:p>
    <w:p w:rsidR="00DE7858" w:rsidRDefault="00DE7858" w:rsidP="0030635B">
      <w:pPr>
        <w:spacing w:after="0" w:line="240" w:lineRule="auto"/>
        <w:jc w:val="center"/>
      </w:pPr>
    </w:p>
    <w:p w:rsidR="00DE7858" w:rsidRDefault="00DE7858" w:rsidP="0030635B">
      <w:pPr>
        <w:spacing w:after="0" w:line="240" w:lineRule="auto"/>
        <w:jc w:val="right"/>
      </w:pPr>
      <w:r>
        <w:t>3.02.2021</w:t>
      </w:r>
    </w:p>
    <w:p w:rsidR="00DE7858" w:rsidRDefault="00DE7858">
      <w:pPr>
        <w:spacing w:after="122"/>
        <w:jc w:val="center"/>
      </w:pPr>
      <w:r>
        <w:rPr>
          <w:rFonts w:ascii="Arial" w:eastAsia="Arial" w:hAnsi="Arial" w:cs="Arial"/>
          <w:b/>
          <w:color w:val="1F2024"/>
          <w:sz w:val="28"/>
        </w:rPr>
        <w:t xml:space="preserve">Raport individual </w:t>
      </w:r>
    </w:p>
    <w:p w:rsidR="00DE7858" w:rsidRDefault="00DE7858">
      <w:pPr>
        <w:spacing w:after="16"/>
      </w:pPr>
      <w:r>
        <w:t xml:space="preserve"> </w:t>
      </w:r>
    </w:p>
    <w:p w:rsidR="00DE7858" w:rsidRDefault="00DE7858">
      <w:pPr>
        <w:ind w:left="-10" w:right="-13"/>
      </w:pPr>
      <w:r>
        <w:t xml:space="preserve">Subsemnatul Dorel Mihai PARASCHIV, </w:t>
      </w:r>
      <w:proofErr w:type="spellStart"/>
      <w:r>
        <w:t>prof.univ,dr</w:t>
      </w:r>
      <w:proofErr w:type="spellEnd"/>
      <w:r>
        <w:t xml:space="preserve">. in cadrul Academiei de Studii Economice din </w:t>
      </w:r>
      <w:proofErr w:type="spellStart"/>
      <w:r>
        <w:t>Bucuresti</w:t>
      </w:r>
      <w:proofErr w:type="spellEnd"/>
      <w:r>
        <w:t xml:space="preserve">, vă înaintez raportul individual întocmit în calitate de membru al Comisiei de lucru desemnate să analizeze </w:t>
      </w:r>
      <w:proofErr w:type="spellStart"/>
      <w:r>
        <w:t>contestatia</w:t>
      </w:r>
      <w:proofErr w:type="spellEnd"/>
      <w:r>
        <w:t xml:space="preserve"> </w:t>
      </w:r>
      <w:proofErr w:type="spellStart"/>
      <w:r>
        <w:t>inregistrata</w:t>
      </w:r>
      <w:proofErr w:type="spellEnd"/>
      <w:r>
        <w:t xml:space="preserve"> MEC nr. 15016/08.01.2020 pentru decizia CG al CNATDCU nr. 17198/17.12.2019 privind </w:t>
      </w:r>
      <w:r>
        <w:rPr>
          <w:rFonts w:ascii="Times New Roman" w:eastAsia="Times New Roman" w:hAnsi="Times New Roman" w:cs="Times New Roman"/>
          <w:i/>
        </w:rPr>
        <w:t xml:space="preserve">retragerea titlului de doctor in </w:t>
      </w:r>
      <w:proofErr w:type="spellStart"/>
      <w:r>
        <w:rPr>
          <w:rFonts w:ascii="Times New Roman" w:eastAsia="Times New Roman" w:hAnsi="Times New Roman" w:cs="Times New Roman"/>
          <w:i/>
        </w:rPr>
        <w:t>Stiinte</w:t>
      </w:r>
      <w:proofErr w:type="spellEnd"/>
      <w:r>
        <w:rPr>
          <w:rFonts w:ascii="Times New Roman" w:eastAsia="Times New Roman" w:hAnsi="Times New Roman" w:cs="Times New Roman"/>
          <w:i/>
        </w:rPr>
        <w:t xml:space="preserve"> militare si </w:t>
      </w:r>
      <w:proofErr w:type="spellStart"/>
      <w:r>
        <w:rPr>
          <w:rFonts w:ascii="Times New Roman" w:eastAsia="Times New Roman" w:hAnsi="Times New Roman" w:cs="Times New Roman"/>
          <w:i/>
        </w:rPr>
        <w:t>informatii</w:t>
      </w:r>
      <w:proofErr w:type="spellEnd"/>
      <w:r>
        <w:t xml:space="preserve">, privind sesizarea de plagiat înregistrată la UEFISCDI nr. 3057 din </w:t>
      </w:r>
    </w:p>
    <w:p w:rsidR="00DE7858" w:rsidRDefault="00DE7858">
      <w:pPr>
        <w:ind w:left="-10" w:right="-13"/>
      </w:pPr>
      <w:r>
        <w:t>17.12.2018</w:t>
      </w:r>
      <w:r>
        <w:rPr>
          <w:rFonts w:ascii="Calibri" w:eastAsia="Calibri" w:hAnsi="Calibri" w:cs="Calibri"/>
          <w:sz w:val="20"/>
        </w:rPr>
        <w:t xml:space="preserve"> </w:t>
      </w:r>
      <w:r>
        <w:t xml:space="preserve">și respectiv la Ministerul Educației și Cercetării cu nr. 17198 din 20.12.2018, pe numele doamnei </w:t>
      </w:r>
      <w:proofErr w:type="spellStart"/>
      <w:r>
        <w:rPr>
          <w:rFonts w:ascii="Times New Roman" w:eastAsia="Times New Roman" w:hAnsi="Times New Roman" w:cs="Times New Roman"/>
          <w:b/>
        </w:rPr>
        <w:t>Jîjîie</w:t>
      </w:r>
      <w:proofErr w:type="spellEnd"/>
      <w:r>
        <w:rPr>
          <w:rFonts w:ascii="Times New Roman" w:eastAsia="Times New Roman" w:hAnsi="Times New Roman" w:cs="Times New Roman"/>
          <w:b/>
        </w:rPr>
        <w:t xml:space="preserve"> (Coman) N. Corina Michaela</w:t>
      </w:r>
      <w:r>
        <w:t xml:space="preserve">, pentru teza de doctorat în domeniul Științe militare și informații și având titlul ”Prevenirea și combaterea criminalității în domeniul mediului înconjurător” și conferit prin Ordinul Ministrului nr. 5581MD/03.12.2013. </w:t>
      </w:r>
    </w:p>
    <w:p w:rsidR="00DE7858" w:rsidRDefault="00DE7858">
      <w:pPr>
        <w:ind w:left="-10" w:right="-13"/>
      </w:pPr>
      <w:r>
        <w:t>Comisia de lucru a fost constituită conform deciziei CNATDCU</w:t>
      </w:r>
      <w:r>
        <w:rPr>
          <w:rFonts w:ascii="Times New Roman" w:eastAsia="Times New Roman" w:hAnsi="Times New Roman" w:cs="Times New Roman"/>
          <w:b/>
        </w:rPr>
        <w:t xml:space="preserve"> </w:t>
      </w:r>
      <w:r>
        <w:t xml:space="preserve">emisă în conformitate cu prevederile alin. (8) al art. 19 din Anexa Nr.3 a OMEC Nr. 5229/2020 pentru aprobarea metodologiilor referitoare la acordarea atestatului de abilitare, acordarea titlului de doctor, precum și la soluționarea sesizărilor </w:t>
      </w:r>
      <w:r>
        <w:lastRenderedPageBreak/>
        <w:t xml:space="preserve">cu privire la nerespectarea standardelor de calitate sau de etică profesională, inclusiv cu privire la existența plagiatului, în cadrul unei teze de doctorat.  </w:t>
      </w:r>
    </w:p>
    <w:p w:rsidR="00DE7858" w:rsidRDefault="00DE7858">
      <w:pPr>
        <w:ind w:left="-10" w:right="-13"/>
      </w:pPr>
      <w:r>
        <w:t xml:space="preserve">  Conform deciziei CNATDCU, </w:t>
      </w:r>
      <w:proofErr w:type="spellStart"/>
      <w:r>
        <w:t>componenţa</w:t>
      </w:r>
      <w:proofErr w:type="spellEnd"/>
      <w:r>
        <w:t xml:space="preserve"> comisiei de lucru desemnate să analizeze </w:t>
      </w:r>
      <w:proofErr w:type="spellStart"/>
      <w:r>
        <w:t>contestatiile</w:t>
      </w:r>
      <w:proofErr w:type="spellEnd"/>
      <w:r>
        <w:t xml:space="preserve"> privind decizia de retragere a titlului de doctor/sesizarea de plagiat pentru persoanele mai sus amintite este următoarea: </w:t>
      </w:r>
      <w:r>
        <w:rPr>
          <w:rFonts w:ascii="Times New Roman" w:eastAsia="Times New Roman" w:hAnsi="Times New Roman" w:cs="Times New Roman"/>
          <w:b/>
        </w:rPr>
        <w:t xml:space="preserve">Prof. univ. dr. Rodica Zafiu; Prof. univ. dr. Lazar </w:t>
      </w:r>
      <w:proofErr w:type="spellStart"/>
      <w:r>
        <w:rPr>
          <w:rFonts w:ascii="Times New Roman" w:eastAsia="Times New Roman" w:hAnsi="Times New Roman" w:cs="Times New Roman"/>
          <w:b/>
        </w:rPr>
        <w:t>Vlasceanu</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şi</w:t>
      </w:r>
      <w:proofErr w:type="spellEnd"/>
      <w:r>
        <w:rPr>
          <w:rFonts w:ascii="Times New Roman" w:eastAsia="Times New Roman" w:hAnsi="Times New Roman" w:cs="Times New Roman"/>
          <w:b/>
        </w:rPr>
        <w:t xml:space="preserve"> Prof. univ. dr. Dorel Paraschiv</w:t>
      </w:r>
      <w:r>
        <w:t xml:space="preserve">.  </w:t>
      </w:r>
    </w:p>
    <w:p w:rsidR="00DE7858" w:rsidRDefault="00DE7858">
      <w:pPr>
        <w:ind w:left="-10" w:right="-13"/>
      </w:pPr>
      <w:r>
        <w:t xml:space="preserve">Ca membru al comisiei de lucru anterior </w:t>
      </w:r>
      <w:proofErr w:type="spellStart"/>
      <w:r>
        <w:t>menţionate</w:t>
      </w:r>
      <w:proofErr w:type="spellEnd"/>
      <w:r>
        <w:t xml:space="preserve">, am analizat independent sesizarea </w:t>
      </w:r>
      <w:proofErr w:type="spellStart"/>
      <w:r>
        <w:t>şi</w:t>
      </w:r>
      <w:proofErr w:type="spellEnd"/>
      <w:r>
        <w:t xml:space="preserve"> documentele încărcate pe platforma digitală a MEC. Din analizarea acestor documente puse la </w:t>
      </w:r>
      <w:proofErr w:type="spellStart"/>
      <w:r>
        <w:t>dispoziţie</w:t>
      </w:r>
      <w:proofErr w:type="spellEnd"/>
      <w:r>
        <w:t xml:space="preserve"> am ajuns la concluzia că se menține decizia CG al CNATDCU nr. 17198/17.12.2019. </w:t>
      </w:r>
    </w:p>
    <w:p w:rsidR="00DE7858" w:rsidRDefault="00DE7858">
      <w:pPr>
        <w:spacing w:after="144"/>
      </w:pPr>
      <w:r>
        <w:t xml:space="preserve"> </w:t>
      </w:r>
    </w:p>
    <w:p w:rsidR="00DE7858" w:rsidRDefault="00DE7858">
      <w:pPr>
        <w:spacing w:after="115"/>
      </w:pPr>
      <w:r>
        <w:rPr>
          <w:rFonts w:ascii="Calibri" w:eastAsia="Calibri" w:hAnsi="Calibri" w:cs="Calibri"/>
          <w:b/>
        </w:rPr>
        <w:t>Membru al comisiei,</w:t>
      </w:r>
      <w:r>
        <w:rPr>
          <w:rFonts w:ascii="Calibri" w:eastAsia="Calibri" w:hAnsi="Calibri" w:cs="Calibri"/>
        </w:rPr>
        <w:t xml:space="preserve"> </w:t>
      </w:r>
    </w:p>
    <w:p w:rsidR="00DE7858" w:rsidRDefault="00DE7858">
      <w:pPr>
        <w:spacing w:after="0"/>
        <w:ind w:right="3069"/>
        <w:jc w:val="center"/>
      </w:pPr>
      <w:r>
        <w:rPr>
          <w:noProof/>
        </w:rPr>
        <w:drawing>
          <wp:inline distT="0" distB="0" distL="0" distR="0">
            <wp:extent cx="3954018" cy="903732"/>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
                    <a:stretch>
                      <a:fillRect/>
                    </a:stretch>
                  </pic:blipFill>
                  <pic:spPr>
                    <a:xfrm>
                      <a:off x="0" y="0"/>
                      <a:ext cx="3954018" cy="903732"/>
                    </a:xfrm>
                    <a:prstGeom prst="rect">
                      <a:avLst/>
                    </a:prstGeom>
                  </pic:spPr>
                </pic:pic>
              </a:graphicData>
            </a:graphic>
          </wp:inline>
        </w:drawing>
      </w:r>
      <w:r>
        <w:rPr>
          <w:rFonts w:ascii="Calibri" w:eastAsia="Calibri" w:hAnsi="Calibri" w:cs="Calibri"/>
        </w:rPr>
        <w:t xml:space="preserve"> </w:t>
      </w:r>
    </w:p>
    <w:p w:rsidR="00DE7858" w:rsidRDefault="00DE7858">
      <w:pPr>
        <w:spacing w:after="0"/>
        <w:ind w:left="51"/>
        <w:jc w:val="center"/>
      </w:pPr>
      <w:r>
        <w:rPr>
          <w:rFonts w:ascii="Calibri" w:eastAsia="Calibri" w:hAnsi="Calibri" w:cs="Calibri"/>
        </w:rPr>
        <w:t xml:space="preserve"> </w:t>
      </w:r>
    </w:p>
    <w:p w:rsidR="00DE7858" w:rsidRDefault="00DE7858">
      <w:pPr>
        <w:spacing w:after="0"/>
        <w:ind w:right="3"/>
        <w:jc w:val="right"/>
      </w:pPr>
      <w:r>
        <w:rPr>
          <w:rFonts w:ascii="Calibri" w:eastAsia="Calibri" w:hAnsi="Calibri" w:cs="Calibri"/>
        </w:rPr>
        <w:t xml:space="preserve">13.01.2021 </w:t>
      </w:r>
    </w:p>
    <w:p w:rsidR="00DE7858" w:rsidRDefault="00DE7858" w:rsidP="00F9588A">
      <w:pPr>
        <w:spacing w:after="0" w:line="240" w:lineRule="auto"/>
        <w:jc w:val="center"/>
        <w:rPr>
          <w:rFonts w:ascii="Times New Roman" w:eastAsia="Arial" w:hAnsi="Times New Roman" w:cs="Times New Roman"/>
          <w:b/>
          <w:color w:val="202124"/>
          <w:sz w:val="24"/>
          <w:szCs w:val="24"/>
        </w:rPr>
      </w:pPr>
    </w:p>
    <w:p w:rsidR="00DE7858" w:rsidRDefault="00DE7858" w:rsidP="00F9588A">
      <w:pPr>
        <w:spacing w:after="0" w:line="240" w:lineRule="auto"/>
        <w:jc w:val="center"/>
        <w:rPr>
          <w:rFonts w:ascii="Times New Roman" w:eastAsia="Arial" w:hAnsi="Times New Roman" w:cs="Times New Roman"/>
          <w:b/>
          <w:color w:val="202124"/>
          <w:sz w:val="24"/>
          <w:szCs w:val="24"/>
        </w:rPr>
      </w:pPr>
    </w:p>
    <w:p w:rsidR="00DE7858" w:rsidRDefault="00DE7858" w:rsidP="00F9588A">
      <w:pPr>
        <w:spacing w:after="0" w:line="240" w:lineRule="auto"/>
        <w:jc w:val="center"/>
        <w:rPr>
          <w:rFonts w:ascii="Times New Roman" w:eastAsia="Arial" w:hAnsi="Times New Roman" w:cs="Times New Roman"/>
          <w:b/>
          <w:color w:val="202124"/>
          <w:sz w:val="24"/>
          <w:szCs w:val="24"/>
        </w:rPr>
      </w:pPr>
    </w:p>
    <w:p w:rsidR="00DE7858" w:rsidRPr="00445ECD" w:rsidRDefault="00DE7858" w:rsidP="00027D95">
      <w:pPr>
        <w:spacing w:after="0" w:line="240" w:lineRule="auto"/>
        <w:jc w:val="center"/>
        <w:rPr>
          <w:rFonts w:ascii="Times New Roman" w:hAnsi="Times New Roman" w:cs="Times New Roman"/>
          <w:b/>
          <w:sz w:val="24"/>
          <w:szCs w:val="24"/>
        </w:rPr>
      </w:pPr>
      <w:r w:rsidRPr="00445ECD">
        <w:rPr>
          <w:rFonts w:ascii="Times New Roman" w:eastAsia="Arial" w:hAnsi="Times New Roman" w:cs="Times New Roman"/>
          <w:b/>
          <w:color w:val="202124"/>
          <w:sz w:val="24"/>
          <w:szCs w:val="24"/>
        </w:rPr>
        <w:t xml:space="preserve">Raport </w:t>
      </w:r>
      <w:r>
        <w:rPr>
          <w:rFonts w:ascii="Times New Roman" w:eastAsia="Arial" w:hAnsi="Times New Roman" w:cs="Times New Roman"/>
          <w:b/>
          <w:color w:val="202124"/>
          <w:sz w:val="24"/>
          <w:szCs w:val="24"/>
        </w:rPr>
        <w:t>de analiză a</w:t>
      </w:r>
      <w:r w:rsidRPr="00445ECD">
        <w:rPr>
          <w:rFonts w:ascii="Times New Roman" w:eastAsia="Arial" w:hAnsi="Times New Roman" w:cs="Times New Roman"/>
          <w:b/>
          <w:color w:val="202124"/>
          <w:sz w:val="24"/>
          <w:szCs w:val="24"/>
        </w:rPr>
        <w:t xml:space="preserve"> contestației </w:t>
      </w:r>
      <w:r w:rsidRPr="00445ECD">
        <w:rPr>
          <w:rFonts w:ascii="Times New Roman" w:hAnsi="Times New Roman" w:cs="Times New Roman"/>
          <w:b/>
          <w:sz w:val="24"/>
          <w:szCs w:val="24"/>
        </w:rPr>
        <w:t xml:space="preserve">nr. 15016/08.01.2020, </w:t>
      </w:r>
    </w:p>
    <w:p w:rsidR="00DE7858" w:rsidRPr="00445ECD" w:rsidRDefault="00DE7858" w:rsidP="00027D95">
      <w:pPr>
        <w:spacing w:after="0" w:line="240" w:lineRule="auto"/>
        <w:jc w:val="center"/>
        <w:rPr>
          <w:rFonts w:ascii="Times New Roman" w:eastAsia="Arial" w:hAnsi="Times New Roman" w:cs="Times New Roman"/>
          <w:b/>
          <w:color w:val="202124"/>
          <w:sz w:val="24"/>
          <w:szCs w:val="24"/>
        </w:rPr>
      </w:pPr>
      <w:r w:rsidRPr="00445ECD">
        <w:rPr>
          <w:rFonts w:ascii="Times New Roman" w:hAnsi="Times New Roman" w:cs="Times New Roman"/>
          <w:b/>
          <w:sz w:val="24"/>
          <w:szCs w:val="24"/>
        </w:rPr>
        <w:t xml:space="preserve">înaintate de doamna Corina Michaela </w:t>
      </w:r>
      <w:proofErr w:type="spellStart"/>
      <w:r w:rsidRPr="00445ECD">
        <w:rPr>
          <w:rFonts w:ascii="Times New Roman" w:hAnsi="Times New Roman" w:cs="Times New Roman"/>
          <w:b/>
          <w:sz w:val="24"/>
          <w:szCs w:val="24"/>
        </w:rPr>
        <w:t>Jîjîile</w:t>
      </w:r>
      <w:proofErr w:type="spellEnd"/>
      <w:r w:rsidRPr="00445ECD">
        <w:rPr>
          <w:rFonts w:ascii="Times New Roman" w:hAnsi="Times New Roman" w:cs="Times New Roman"/>
          <w:b/>
          <w:sz w:val="24"/>
          <w:szCs w:val="24"/>
        </w:rPr>
        <w:t xml:space="preserve"> (Coman)</w:t>
      </w:r>
    </w:p>
    <w:p w:rsidR="00DE7858" w:rsidRPr="00E41E7B" w:rsidRDefault="00DE7858" w:rsidP="00027D95">
      <w:pPr>
        <w:spacing w:line="240" w:lineRule="auto"/>
        <w:jc w:val="center"/>
        <w:rPr>
          <w:rFonts w:ascii="Times New Roman" w:eastAsia="Arial" w:hAnsi="Times New Roman" w:cs="Times New Roman"/>
          <w:b/>
          <w:color w:val="202124"/>
          <w:sz w:val="24"/>
          <w:szCs w:val="24"/>
        </w:rPr>
      </w:pPr>
    </w:p>
    <w:p w:rsidR="00DE7858" w:rsidRPr="00E41E7B" w:rsidRDefault="00DE7858" w:rsidP="00027D95">
      <w:pPr>
        <w:spacing w:after="0" w:line="240" w:lineRule="auto"/>
        <w:ind w:left="-5"/>
        <w:jc w:val="both"/>
        <w:rPr>
          <w:rFonts w:ascii="Times New Roman" w:hAnsi="Times New Roman" w:cs="Times New Roman"/>
          <w:sz w:val="24"/>
          <w:szCs w:val="24"/>
        </w:rPr>
      </w:pPr>
      <w:r w:rsidRPr="00E41E7B">
        <w:rPr>
          <w:rFonts w:ascii="Times New Roman" w:hAnsi="Times New Roman" w:cs="Times New Roman"/>
          <w:sz w:val="24"/>
          <w:szCs w:val="24"/>
        </w:rPr>
        <w:tab/>
      </w:r>
      <w:r w:rsidRPr="00E41E7B">
        <w:rPr>
          <w:rFonts w:ascii="Times New Roman" w:hAnsi="Times New Roman" w:cs="Times New Roman"/>
          <w:sz w:val="24"/>
          <w:szCs w:val="24"/>
        </w:rPr>
        <w:tab/>
      </w:r>
      <w:r>
        <w:rPr>
          <w:rFonts w:ascii="Times New Roman" w:hAnsi="Times New Roman" w:cs="Times New Roman"/>
          <w:sz w:val="24"/>
          <w:szCs w:val="24"/>
        </w:rPr>
        <w:t>Subsemnata</w:t>
      </w:r>
      <w:r w:rsidRPr="00E41E7B">
        <w:rPr>
          <w:rFonts w:ascii="Times New Roman" w:hAnsi="Times New Roman" w:cs="Times New Roman"/>
          <w:sz w:val="24"/>
          <w:szCs w:val="24"/>
        </w:rPr>
        <w:t xml:space="preserve">, </w:t>
      </w:r>
      <w:r>
        <w:rPr>
          <w:rFonts w:ascii="Times New Roman" w:hAnsi="Times New Roman" w:cs="Times New Roman"/>
          <w:sz w:val="24"/>
          <w:szCs w:val="24"/>
        </w:rPr>
        <w:t>Rodica-Ileana Zafiu, membră a</w:t>
      </w:r>
      <w:r w:rsidRPr="00E41E7B">
        <w:rPr>
          <w:rFonts w:ascii="Times New Roman" w:hAnsi="Times New Roman" w:cs="Times New Roman"/>
          <w:sz w:val="24"/>
          <w:szCs w:val="24"/>
        </w:rPr>
        <w:t xml:space="preserve"> Consiliului General  al CNATDCU, numit</w:t>
      </w:r>
      <w:r>
        <w:rPr>
          <w:rFonts w:ascii="Times New Roman" w:hAnsi="Times New Roman" w:cs="Times New Roman"/>
          <w:sz w:val="24"/>
          <w:szCs w:val="24"/>
        </w:rPr>
        <w:t xml:space="preserve">ă </w:t>
      </w:r>
      <w:r w:rsidRPr="00E41E7B">
        <w:rPr>
          <w:rFonts w:ascii="Times New Roman" w:hAnsi="Times New Roman" w:cs="Times New Roman"/>
          <w:sz w:val="24"/>
          <w:szCs w:val="24"/>
        </w:rPr>
        <w:t>în</w:t>
      </w:r>
      <w:r>
        <w:rPr>
          <w:rFonts w:ascii="Times New Roman" w:hAnsi="Times New Roman" w:cs="Times New Roman"/>
          <w:sz w:val="24"/>
          <w:szCs w:val="24"/>
        </w:rPr>
        <w:t xml:space="preserve"> </w:t>
      </w:r>
      <w:r w:rsidRPr="00E41E7B">
        <w:rPr>
          <w:rFonts w:ascii="Times New Roman" w:hAnsi="Times New Roman" w:cs="Times New Roman"/>
          <w:sz w:val="24"/>
          <w:szCs w:val="24"/>
        </w:rPr>
        <w:t>comisia de analiză a  contestației</w:t>
      </w:r>
      <w:r>
        <w:rPr>
          <w:rFonts w:ascii="Times New Roman" w:hAnsi="Times New Roman" w:cs="Times New Roman"/>
          <w:sz w:val="24"/>
          <w:szCs w:val="24"/>
        </w:rPr>
        <w:t xml:space="preserve"> înregistrate </w:t>
      </w:r>
      <w:r w:rsidRPr="00E41E7B">
        <w:rPr>
          <w:rFonts w:ascii="Times New Roman" w:hAnsi="Times New Roman" w:cs="Times New Roman"/>
          <w:sz w:val="24"/>
          <w:szCs w:val="24"/>
        </w:rPr>
        <w:t xml:space="preserve">la MEC cu nr. </w:t>
      </w:r>
      <w:r>
        <w:rPr>
          <w:rFonts w:ascii="Times New Roman" w:hAnsi="Times New Roman" w:cs="Times New Roman"/>
          <w:sz w:val="24"/>
          <w:szCs w:val="24"/>
        </w:rPr>
        <w:t xml:space="preserve">15016/08.01.2020, </w:t>
      </w:r>
      <w:r w:rsidRPr="00E41E7B">
        <w:rPr>
          <w:rFonts w:ascii="Times New Roman" w:hAnsi="Times New Roman" w:cs="Times New Roman"/>
          <w:sz w:val="24"/>
          <w:szCs w:val="24"/>
        </w:rPr>
        <w:t>privind</w:t>
      </w:r>
      <w:r>
        <w:rPr>
          <w:rFonts w:ascii="Times New Roman" w:hAnsi="Times New Roman" w:cs="Times New Roman"/>
          <w:sz w:val="24"/>
          <w:szCs w:val="24"/>
        </w:rPr>
        <w:t xml:space="preserve"> </w:t>
      </w:r>
      <w:r w:rsidRPr="00E41E7B">
        <w:rPr>
          <w:rFonts w:ascii="Times New Roman" w:hAnsi="Times New Roman" w:cs="Times New Roman"/>
          <w:sz w:val="24"/>
          <w:szCs w:val="24"/>
        </w:rPr>
        <w:t>decizia CG al CNATDCU nr. 17198/17.12.2019 de retragere a titlului de doctor î</w:t>
      </w:r>
      <w:r>
        <w:rPr>
          <w:rFonts w:ascii="Times New Roman" w:hAnsi="Times New Roman" w:cs="Times New Roman"/>
          <w:sz w:val="24"/>
          <w:szCs w:val="24"/>
        </w:rPr>
        <w:t>n Științ</w:t>
      </w:r>
      <w:r w:rsidRPr="00E41E7B">
        <w:rPr>
          <w:rFonts w:ascii="Times New Roman" w:hAnsi="Times New Roman" w:cs="Times New Roman"/>
          <w:sz w:val="24"/>
          <w:szCs w:val="24"/>
        </w:rPr>
        <w:t xml:space="preserve">e militare </w:t>
      </w:r>
      <w:r>
        <w:rPr>
          <w:rFonts w:ascii="Times New Roman" w:hAnsi="Times New Roman" w:cs="Times New Roman"/>
          <w:sz w:val="24"/>
          <w:szCs w:val="24"/>
        </w:rPr>
        <w:t>ș</w:t>
      </w:r>
      <w:r w:rsidRPr="00E41E7B">
        <w:rPr>
          <w:rFonts w:ascii="Times New Roman" w:hAnsi="Times New Roman" w:cs="Times New Roman"/>
          <w:sz w:val="24"/>
          <w:szCs w:val="24"/>
        </w:rPr>
        <w:t xml:space="preserve">i </w:t>
      </w:r>
      <w:r>
        <w:rPr>
          <w:rFonts w:ascii="Times New Roman" w:hAnsi="Times New Roman" w:cs="Times New Roman"/>
          <w:sz w:val="24"/>
          <w:szCs w:val="24"/>
        </w:rPr>
        <w:t>informaț</w:t>
      </w:r>
      <w:r w:rsidRPr="00E41E7B">
        <w:rPr>
          <w:rFonts w:ascii="Times New Roman" w:hAnsi="Times New Roman" w:cs="Times New Roman"/>
          <w:sz w:val="24"/>
          <w:szCs w:val="24"/>
        </w:rPr>
        <w:t>ii</w:t>
      </w:r>
      <w:r>
        <w:rPr>
          <w:rFonts w:ascii="Times New Roman" w:hAnsi="Times New Roman" w:cs="Times New Roman"/>
          <w:sz w:val="24"/>
          <w:szCs w:val="24"/>
        </w:rPr>
        <w:t xml:space="preserve"> a doamnei </w:t>
      </w:r>
      <w:r w:rsidRPr="00F9588A">
        <w:rPr>
          <w:rFonts w:ascii="Times New Roman" w:hAnsi="Times New Roman" w:cs="Times New Roman"/>
          <w:b/>
          <w:sz w:val="24"/>
          <w:szCs w:val="24"/>
        </w:rPr>
        <w:t xml:space="preserve">Corina Michaela </w:t>
      </w:r>
      <w:proofErr w:type="spellStart"/>
      <w:r w:rsidRPr="00F9588A">
        <w:rPr>
          <w:rFonts w:ascii="Times New Roman" w:hAnsi="Times New Roman" w:cs="Times New Roman"/>
          <w:b/>
          <w:sz w:val="24"/>
          <w:szCs w:val="24"/>
        </w:rPr>
        <w:t>Jîjîile</w:t>
      </w:r>
      <w:proofErr w:type="spellEnd"/>
      <w:r w:rsidRPr="00F9588A">
        <w:rPr>
          <w:rFonts w:ascii="Times New Roman" w:hAnsi="Times New Roman" w:cs="Times New Roman"/>
          <w:b/>
          <w:sz w:val="24"/>
          <w:szCs w:val="24"/>
        </w:rPr>
        <w:t xml:space="preserve"> (Coman),</w:t>
      </w:r>
      <w:r w:rsidRPr="00E41E7B">
        <w:rPr>
          <w:rFonts w:ascii="Times New Roman" w:hAnsi="Times New Roman" w:cs="Times New Roman"/>
          <w:sz w:val="24"/>
          <w:szCs w:val="24"/>
        </w:rPr>
        <w:t xml:space="preserve"> </w:t>
      </w:r>
      <w:r w:rsidRPr="00E41E7B">
        <w:rPr>
          <w:rFonts w:ascii="Times New Roman" w:eastAsia="Arial" w:hAnsi="Times New Roman" w:cs="Times New Roman"/>
          <w:sz w:val="24"/>
          <w:szCs w:val="24"/>
        </w:rPr>
        <w:t>a</w:t>
      </w:r>
      <w:r w:rsidRPr="00E41E7B">
        <w:rPr>
          <w:rFonts w:ascii="Times New Roman" w:hAnsi="Times New Roman" w:cs="Times New Roman"/>
          <w:sz w:val="24"/>
          <w:szCs w:val="24"/>
        </w:rPr>
        <w:t xml:space="preserve">m analizat </w:t>
      </w:r>
      <w:r>
        <w:rPr>
          <w:rFonts w:ascii="Times New Roman" w:hAnsi="Times New Roman" w:cs="Times New Roman"/>
          <w:sz w:val="24"/>
          <w:szCs w:val="24"/>
        </w:rPr>
        <w:t xml:space="preserve">contestația </w:t>
      </w:r>
      <w:proofErr w:type="spellStart"/>
      <w:r w:rsidRPr="00E41E7B">
        <w:rPr>
          <w:rFonts w:ascii="Times New Roman" w:hAnsi="Times New Roman" w:cs="Times New Roman"/>
          <w:sz w:val="24"/>
          <w:szCs w:val="24"/>
        </w:rPr>
        <w:t>şi</w:t>
      </w:r>
      <w:proofErr w:type="spellEnd"/>
      <w:r>
        <w:rPr>
          <w:rFonts w:ascii="Times New Roman" w:hAnsi="Times New Roman" w:cs="Times New Roman"/>
          <w:sz w:val="24"/>
          <w:szCs w:val="24"/>
        </w:rPr>
        <w:t xml:space="preserve"> </w:t>
      </w:r>
      <w:r w:rsidRPr="00E41E7B">
        <w:rPr>
          <w:rFonts w:ascii="Times New Roman" w:hAnsi="Times New Roman" w:cs="Times New Roman"/>
          <w:sz w:val="24"/>
          <w:szCs w:val="24"/>
        </w:rPr>
        <w:t>documentele</w:t>
      </w:r>
      <w:r>
        <w:rPr>
          <w:rFonts w:ascii="Times New Roman" w:hAnsi="Times New Roman" w:cs="Times New Roman"/>
          <w:sz w:val="24"/>
          <w:szCs w:val="24"/>
        </w:rPr>
        <w:t xml:space="preserve"> </w:t>
      </w:r>
      <w:r w:rsidRPr="00E41E7B">
        <w:rPr>
          <w:rFonts w:ascii="Times New Roman" w:hAnsi="Times New Roman" w:cs="Times New Roman"/>
          <w:sz w:val="24"/>
          <w:szCs w:val="24"/>
        </w:rPr>
        <w:t>încărcate</w:t>
      </w:r>
      <w:r>
        <w:rPr>
          <w:rFonts w:ascii="Times New Roman" w:hAnsi="Times New Roman" w:cs="Times New Roman"/>
          <w:sz w:val="24"/>
          <w:szCs w:val="24"/>
        </w:rPr>
        <w:t xml:space="preserve"> </w:t>
      </w:r>
      <w:r w:rsidRPr="00E41E7B">
        <w:rPr>
          <w:rFonts w:ascii="Times New Roman" w:hAnsi="Times New Roman" w:cs="Times New Roman"/>
          <w:sz w:val="24"/>
          <w:szCs w:val="24"/>
        </w:rPr>
        <w:t>pe</w:t>
      </w:r>
      <w:r>
        <w:rPr>
          <w:rFonts w:ascii="Times New Roman" w:hAnsi="Times New Roman" w:cs="Times New Roman"/>
          <w:sz w:val="24"/>
          <w:szCs w:val="24"/>
        </w:rPr>
        <w:t xml:space="preserve"> </w:t>
      </w:r>
      <w:r w:rsidRPr="00E41E7B">
        <w:rPr>
          <w:rFonts w:ascii="Times New Roman" w:hAnsi="Times New Roman" w:cs="Times New Roman"/>
          <w:sz w:val="24"/>
          <w:szCs w:val="24"/>
        </w:rPr>
        <w:t>platforma</w:t>
      </w:r>
      <w:r>
        <w:rPr>
          <w:rFonts w:ascii="Times New Roman" w:hAnsi="Times New Roman" w:cs="Times New Roman"/>
          <w:sz w:val="24"/>
          <w:szCs w:val="24"/>
        </w:rPr>
        <w:t xml:space="preserve"> </w:t>
      </w:r>
      <w:r w:rsidRPr="00E41E7B">
        <w:rPr>
          <w:rFonts w:ascii="Times New Roman" w:hAnsi="Times New Roman" w:cs="Times New Roman"/>
          <w:sz w:val="24"/>
          <w:szCs w:val="24"/>
        </w:rPr>
        <w:t>digitală a MEC</w:t>
      </w:r>
      <w:r>
        <w:rPr>
          <w:rFonts w:ascii="Times New Roman" w:hAnsi="Times New Roman" w:cs="Times New Roman"/>
          <w:sz w:val="24"/>
          <w:szCs w:val="24"/>
        </w:rPr>
        <w:t>, ajungând la următoarele concluzii:</w:t>
      </w:r>
    </w:p>
    <w:p w:rsidR="00DE7858" w:rsidRDefault="00DE7858" w:rsidP="00027D95">
      <w:pPr>
        <w:pStyle w:val="ListParagraph"/>
        <w:spacing w:after="0" w:line="240" w:lineRule="auto"/>
        <w:ind w:left="0" w:firstLine="709"/>
        <w:jc w:val="both"/>
        <w:rPr>
          <w:rFonts w:ascii="Times New Roman" w:hAnsi="Times New Roman" w:cs="Times New Roman"/>
          <w:sz w:val="24"/>
          <w:szCs w:val="24"/>
        </w:rPr>
      </w:pPr>
      <w:proofErr w:type="spellStart"/>
      <w:r w:rsidRPr="00F9588A">
        <w:rPr>
          <w:rFonts w:ascii="Times New Roman" w:hAnsi="Times New Roman" w:cs="Times New Roman"/>
          <w:sz w:val="24"/>
          <w:szCs w:val="24"/>
        </w:rPr>
        <w:t>Contestația</w:t>
      </w:r>
      <w:proofErr w:type="spellEnd"/>
      <w:r w:rsidRPr="00F9588A">
        <w:rPr>
          <w:rFonts w:ascii="Times New Roman" w:hAnsi="Times New Roman" w:cs="Times New Roman"/>
          <w:sz w:val="24"/>
          <w:szCs w:val="24"/>
        </w:rPr>
        <w:t xml:space="preserve"> </w:t>
      </w:r>
      <w:proofErr w:type="spellStart"/>
      <w:r w:rsidRPr="00F9588A">
        <w:rPr>
          <w:rFonts w:ascii="Times New Roman" w:hAnsi="Times New Roman" w:cs="Times New Roman"/>
          <w:sz w:val="24"/>
          <w:szCs w:val="24"/>
        </w:rPr>
        <w:t>înaintată</w:t>
      </w:r>
      <w:proofErr w:type="spellEnd"/>
      <w:r w:rsidRPr="00F9588A">
        <w:rPr>
          <w:rFonts w:ascii="Times New Roman" w:hAnsi="Times New Roman" w:cs="Times New Roman"/>
          <w:sz w:val="24"/>
          <w:szCs w:val="24"/>
        </w:rPr>
        <w:t xml:space="preserve"> de </w:t>
      </w:r>
      <w:proofErr w:type="spellStart"/>
      <w:r w:rsidRPr="00F9588A">
        <w:rPr>
          <w:rFonts w:ascii="Times New Roman" w:hAnsi="Times New Roman" w:cs="Times New Roman"/>
          <w:sz w:val="24"/>
          <w:szCs w:val="24"/>
        </w:rPr>
        <w:t>doamna</w:t>
      </w:r>
      <w:proofErr w:type="spellEnd"/>
      <w:r w:rsidRPr="00F9588A">
        <w:rPr>
          <w:rFonts w:ascii="Times New Roman" w:hAnsi="Times New Roman" w:cs="Times New Roman"/>
          <w:sz w:val="24"/>
          <w:szCs w:val="24"/>
        </w:rPr>
        <w:t xml:space="preserve"> Corina Michaela </w:t>
      </w:r>
      <w:proofErr w:type="spellStart"/>
      <w:r w:rsidRPr="00F9588A">
        <w:rPr>
          <w:rFonts w:ascii="Times New Roman" w:hAnsi="Times New Roman" w:cs="Times New Roman"/>
          <w:sz w:val="24"/>
          <w:szCs w:val="24"/>
        </w:rPr>
        <w:t>Jîjîile</w:t>
      </w:r>
      <w:proofErr w:type="spellEnd"/>
      <w:r w:rsidRPr="00F9588A">
        <w:rPr>
          <w:rFonts w:ascii="Times New Roman" w:hAnsi="Times New Roman" w:cs="Times New Roman"/>
          <w:sz w:val="24"/>
          <w:szCs w:val="24"/>
        </w:rPr>
        <w:t xml:space="preserve"> (</w:t>
      </w:r>
      <w:proofErr w:type="spellStart"/>
      <w:r w:rsidRPr="00F9588A">
        <w:rPr>
          <w:rFonts w:ascii="Times New Roman" w:hAnsi="Times New Roman" w:cs="Times New Roman"/>
          <w:sz w:val="24"/>
          <w:szCs w:val="24"/>
        </w:rPr>
        <w:t>Coman</w:t>
      </w:r>
      <w:proofErr w:type="spellEnd"/>
      <w:r w:rsidRPr="00F9588A">
        <w:rPr>
          <w:rFonts w:ascii="Times New Roman" w:hAnsi="Times New Roman" w:cs="Times New Roman"/>
          <w:sz w:val="24"/>
          <w:szCs w:val="24"/>
        </w:rPr>
        <w:t>)</w:t>
      </w:r>
      <w:r>
        <w:rPr>
          <w:rFonts w:ascii="Times New Roman" w:hAnsi="Times New Roman" w:cs="Times New Roman"/>
          <w:sz w:val="24"/>
          <w:szCs w:val="24"/>
        </w:rPr>
        <w:t xml:space="preserve"> nu </w:t>
      </w:r>
      <w:proofErr w:type="spellStart"/>
      <w:r>
        <w:rPr>
          <w:rFonts w:ascii="Times New Roman" w:hAnsi="Times New Roman" w:cs="Times New Roman"/>
          <w:sz w:val="24"/>
          <w:szCs w:val="24"/>
        </w:rPr>
        <w:t>vizează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esența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deciziei</w:t>
      </w:r>
      <w:proofErr w:type="spellEnd"/>
      <w:r>
        <w:rPr>
          <w:rFonts w:ascii="Times New Roman" w:hAnsi="Times New Roman" w:cs="Times New Roman"/>
          <w:sz w:val="24"/>
          <w:szCs w:val="24"/>
        </w:rPr>
        <w:t xml:space="preserve"> CNATDCU – </w:t>
      </w:r>
      <w:proofErr w:type="spellStart"/>
      <w:r>
        <w:rPr>
          <w:rFonts w:ascii="Times New Roman" w:hAnsi="Times New Roman" w:cs="Times New Roman"/>
          <w:sz w:val="24"/>
          <w:szCs w:val="24"/>
        </w:rPr>
        <w:t>plagiatul</w:t>
      </w:r>
      <w:proofErr w:type="spellEnd"/>
      <w:r>
        <w:rPr>
          <w:rFonts w:ascii="Times New Roman" w:hAnsi="Times New Roman" w:cs="Times New Roman"/>
          <w:sz w:val="24"/>
          <w:szCs w:val="24"/>
        </w:rPr>
        <w:t xml:space="preserve"> din </w:t>
      </w:r>
      <w:proofErr w:type="spellStart"/>
      <w:r>
        <w:rPr>
          <w:rFonts w:ascii="Times New Roman" w:hAnsi="Times New Roman" w:cs="Times New Roman"/>
          <w:sz w:val="24"/>
          <w:szCs w:val="24"/>
        </w:rPr>
        <w:t>teza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doctorat</w:t>
      </w:r>
      <w:proofErr w:type="spellEnd"/>
      <w:r>
        <w:rPr>
          <w:rFonts w:ascii="Times New Roman" w:hAnsi="Times New Roman" w:cs="Times New Roman"/>
          <w:sz w:val="24"/>
          <w:szCs w:val="24"/>
        </w:rPr>
        <w:t xml:space="preserve">, </w:t>
      </w:r>
      <w:proofErr w:type="spellStart"/>
      <w:r w:rsidRPr="00E26932">
        <w:rPr>
          <w:rFonts w:ascii="Times New Roman" w:hAnsi="Times New Roman" w:cs="Times New Roman"/>
          <w:i/>
          <w:sz w:val="24"/>
          <w:szCs w:val="24"/>
        </w:rPr>
        <w:t>Prevenirea</w:t>
      </w:r>
      <w:proofErr w:type="spellEnd"/>
      <w:r w:rsidRPr="00E26932">
        <w:rPr>
          <w:rFonts w:ascii="Times New Roman" w:hAnsi="Times New Roman" w:cs="Times New Roman"/>
          <w:i/>
          <w:sz w:val="24"/>
          <w:szCs w:val="24"/>
        </w:rPr>
        <w:t xml:space="preserve"> </w:t>
      </w:r>
      <w:proofErr w:type="spellStart"/>
      <w:r w:rsidRPr="00E26932">
        <w:rPr>
          <w:rFonts w:ascii="Times New Roman" w:hAnsi="Times New Roman" w:cs="Times New Roman"/>
          <w:i/>
          <w:sz w:val="24"/>
          <w:szCs w:val="24"/>
        </w:rPr>
        <w:t>și</w:t>
      </w:r>
      <w:proofErr w:type="spellEnd"/>
      <w:r w:rsidRPr="00E26932">
        <w:rPr>
          <w:rFonts w:ascii="Times New Roman" w:hAnsi="Times New Roman" w:cs="Times New Roman"/>
          <w:i/>
          <w:sz w:val="24"/>
          <w:szCs w:val="24"/>
        </w:rPr>
        <w:t xml:space="preserve"> </w:t>
      </w:r>
      <w:proofErr w:type="spellStart"/>
      <w:r w:rsidRPr="00E26932">
        <w:rPr>
          <w:rFonts w:ascii="Times New Roman" w:hAnsi="Times New Roman" w:cs="Times New Roman"/>
          <w:i/>
          <w:sz w:val="24"/>
          <w:szCs w:val="24"/>
        </w:rPr>
        <w:t>combaterea</w:t>
      </w:r>
      <w:proofErr w:type="spellEnd"/>
      <w:r w:rsidRPr="00E26932">
        <w:rPr>
          <w:rFonts w:ascii="Times New Roman" w:hAnsi="Times New Roman" w:cs="Times New Roman"/>
          <w:i/>
          <w:sz w:val="24"/>
          <w:szCs w:val="24"/>
        </w:rPr>
        <w:t xml:space="preserve"> </w:t>
      </w:r>
      <w:proofErr w:type="spellStart"/>
      <w:r w:rsidRPr="00E26932">
        <w:rPr>
          <w:rFonts w:ascii="Times New Roman" w:hAnsi="Times New Roman" w:cs="Times New Roman"/>
          <w:i/>
          <w:sz w:val="24"/>
          <w:szCs w:val="24"/>
        </w:rPr>
        <w:t>criminalității</w:t>
      </w:r>
      <w:proofErr w:type="spellEnd"/>
      <w:r w:rsidRPr="00E26932">
        <w:rPr>
          <w:rFonts w:ascii="Times New Roman" w:hAnsi="Times New Roman" w:cs="Times New Roman"/>
          <w:i/>
          <w:sz w:val="24"/>
          <w:szCs w:val="24"/>
        </w:rPr>
        <w:t xml:space="preserve"> </w:t>
      </w:r>
      <w:proofErr w:type="spellStart"/>
      <w:r w:rsidRPr="00E26932">
        <w:rPr>
          <w:rFonts w:ascii="Times New Roman" w:hAnsi="Times New Roman" w:cs="Times New Roman"/>
          <w:i/>
          <w:sz w:val="24"/>
          <w:szCs w:val="24"/>
        </w:rPr>
        <w:t>în</w:t>
      </w:r>
      <w:proofErr w:type="spellEnd"/>
      <w:r w:rsidRPr="00E26932">
        <w:rPr>
          <w:rFonts w:ascii="Times New Roman" w:hAnsi="Times New Roman" w:cs="Times New Roman"/>
          <w:i/>
          <w:sz w:val="24"/>
          <w:szCs w:val="24"/>
        </w:rPr>
        <w:t xml:space="preserve"> </w:t>
      </w:r>
      <w:proofErr w:type="spellStart"/>
      <w:r w:rsidRPr="00E26932">
        <w:rPr>
          <w:rFonts w:ascii="Times New Roman" w:hAnsi="Times New Roman" w:cs="Times New Roman"/>
          <w:i/>
          <w:sz w:val="24"/>
          <w:szCs w:val="24"/>
        </w:rPr>
        <w:t>domeniul</w:t>
      </w:r>
      <w:proofErr w:type="spellEnd"/>
      <w:r w:rsidRPr="00E26932">
        <w:rPr>
          <w:rFonts w:ascii="Times New Roman" w:hAnsi="Times New Roman" w:cs="Times New Roman"/>
          <w:i/>
          <w:sz w:val="24"/>
          <w:szCs w:val="24"/>
        </w:rPr>
        <w:t xml:space="preserve"> </w:t>
      </w:r>
      <w:proofErr w:type="spellStart"/>
      <w:r w:rsidRPr="00E26932">
        <w:rPr>
          <w:rFonts w:ascii="Times New Roman" w:hAnsi="Times New Roman" w:cs="Times New Roman"/>
          <w:i/>
          <w:sz w:val="24"/>
          <w:szCs w:val="24"/>
        </w:rPr>
        <w:t>mediului</w:t>
      </w:r>
      <w:proofErr w:type="spellEnd"/>
      <w:r w:rsidRPr="00E26932">
        <w:rPr>
          <w:rFonts w:ascii="Times New Roman" w:hAnsi="Times New Roman" w:cs="Times New Roman"/>
          <w:i/>
          <w:sz w:val="24"/>
          <w:szCs w:val="24"/>
        </w:rPr>
        <w:t xml:space="preserve"> </w:t>
      </w:r>
      <w:proofErr w:type="spellStart"/>
      <w:r w:rsidRPr="00E26932">
        <w:rPr>
          <w:rFonts w:ascii="Times New Roman" w:hAnsi="Times New Roman" w:cs="Times New Roman"/>
          <w:i/>
          <w:sz w:val="24"/>
          <w:szCs w:val="24"/>
        </w:rPr>
        <w:t>înconjurător</w:t>
      </w:r>
      <w:proofErr w:type="spellEnd"/>
      <w:r>
        <w:rPr>
          <w:rFonts w:ascii="Times New Roman" w:hAnsi="Times New Roman" w:cs="Times New Roman"/>
          <w:i/>
          <w:sz w:val="24"/>
          <w:szCs w:val="24"/>
        </w:rPr>
        <w:t xml:space="preserve">, </w:t>
      </w:r>
      <w:proofErr w:type="spellStart"/>
      <w:r>
        <w:rPr>
          <w:rFonts w:ascii="Times New Roman" w:hAnsi="Times New Roman" w:cs="Times New Roman"/>
          <w:sz w:val="24"/>
          <w:szCs w:val="24"/>
        </w:rPr>
        <w:t>pentru</w:t>
      </w:r>
      <w:proofErr w:type="spellEnd"/>
      <w:r>
        <w:rPr>
          <w:rFonts w:ascii="Times New Roman" w:hAnsi="Times New Roman" w:cs="Times New Roman"/>
          <w:sz w:val="24"/>
          <w:szCs w:val="24"/>
        </w:rPr>
        <w:t xml:space="preserve"> care i s-a </w:t>
      </w:r>
      <w:proofErr w:type="spellStart"/>
      <w:r>
        <w:rPr>
          <w:rFonts w:ascii="Times New Roman" w:hAnsi="Times New Roman" w:cs="Times New Roman"/>
          <w:sz w:val="24"/>
          <w:szCs w:val="24"/>
        </w:rPr>
        <w:t>conferit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titlul</w:t>
      </w:r>
      <w:proofErr w:type="spellEnd"/>
      <w:r>
        <w:rPr>
          <w:rFonts w:ascii="Times New Roman" w:hAnsi="Times New Roman" w:cs="Times New Roman"/>
          <w:sz w:val="24"/>
          <w:szCs w:val="24"/>
        </w:rPr>
        <w:t xml:space="preserve"> de doctor </w:t>
      </w:r>
      <w:proofErr w:type="spellStart"/>
      <w:r w:rsidRPr="00E41E7B">
        <w:rPr>
          <w:rFonts w:ascii="Times New Roman" w:hAnsi="Times New Roman" w:cs="Times New Roman"/>
          <w:sz w:val="24"/>
          <w:szCs w:val="24"/>
        </w:rPr>
        <w:t>prin</w:t>
      </w:r>
      <w:proofErr w:type="spellEnd"/>
      <w:r>
        <w:rPr>
          <w:rFonts w:ascii="Times New Roman" w:hAnsi="Times New Roman" w:cs="Times New Roman"/>
          <w:sz w:val="24"/>
          <w:szCs w:val="24"/>
        </w:rPr>
        <w:t xml:space="preserve"> </w:t>
      </w:r>
      <w:proofErr w:type="spellStart"/>
      <w:r w:rsidRPr="00E41E7B">
        <w:rPr>
          <w:rFonts w:ascii="Times New Roman" w:hAnsi="Times New Roman" w:cs="Times New Roman"/>
          <w:sz w:val="24"/>
          <w:szCs w:val="24"/>
        </w:rPr>
        <w:t>Ordinul</w:t>
      </w:r>
      <w:proofErr w:type="spellEnd"/>
      <w:r>
        <w:rPr>
          <w:rFonts w:ascii="Times New Roman" w:hAnsi="Times New Roman" w:cs="Times New Roman"/>
          <w:sz w:val="24"/>
          <w:szCs w:val="24"/>
        </w:rPr>
        <w:t xml:space="preserve"> </w:t>
      </w:r>
      <w:proofErr w:type="spellStart"/>
      <w:r w:rsidRPr="00E41E7B">
        <w:rPr>
          <w:rFonts w:ascii="Times New Roman" w:hAnsi="Times New Roman" w:cs="Times New Roman"/>
          <w:sz w:val="24"/>
          <w:szCs w:val="24"/>
        </w:rPr>
        <w:t>Ministrului</w:t>
      </w:r>
      <w:proofErr w:type="spellEnd"/>
      <w:r w:rsidRPr="00E41E7B">
        <w:rPr>
          <w:rFonts w:ascii="Times New Roman" w:hAnsi="Times New Roman" w:cs="Times New Roman"/>
          <w:sz w:val="24"/>
          <w:szCs w:val="24"/>
        </w:rPr>
        <w:t xml:space="preserve"> </w:t>
      </w:r>
      <w:proofErr w:type="spellStart"/>
      <w:r w:rsidRPr="00E41E7B">
        <w:rPr>
          <w:rFonts w:ascii="Times New Roman" w:hAnsi="Times New Roman" w:cs="Times New Roman"/>
          <w:sz w:val="24"/>
          <w:szCs w:val="24"/>
        </w:rPr>
        <w:t>nr</w:t>
      </w:r>
      <w:proofErr w:type="spellEnd"/>
      <w:r w:rsidRPr="00E41E7B">
        <w:rPr>
          <w:rFonts w:ascii="Times New Roman" w:hAnsi="Times New Roman" w:cs="Times New Roman"/>
          <w:sz w:val="24"/>
          <w:szCs w:val="24"/>
        </w:rPr>
        <w:t>. 5581MD/03.12.2013</w:t>
      </w:r>
      <w:r>
        <w:rPr>
          <w:rFonts w:ascii="Times New Roman" w:hAnsi="Times New Roman" w:cs="Times New Roman"/>
          <w:sz w:val="24"/>
          <w:szCs w:val="24"/>
        </w:rPr>
        <w:t xml:space="preserve"> –, ci </w:t>
      </w:r>
      <w:proofErr w:type="spellStart"/>
      <w:r>
        <w:rPr>
          <w:rFonts w:ascii="Times New Roman" w:hAnsi="Times New Roman" w:cs="Times New Roman"/>
          <w:sz w:val="24"/>
          <w:szCs w:val="24"/>
        </w:rPr>
        <w:t>aspecte</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procedură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legislație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autoarea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contestației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considerând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teza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fost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prisma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inexistente</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momentul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întocmirii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ei</w:t>
      </w:r>
      <w:proofErr w:type="spellEnd"/>
      <w:r>
        <w:rPr>
          <w:rFonts w:ascii="Times New Roman" w:hAnsi="Times New Roman" w:cs="Times New Roman"/>
          <w:sz w:val="24"/>
          <w:szCs w:val="24"/>
        </w:rPr>
        <w:t xml:space="preserve">” (p. 2 din </w:t>
      </w:r>
      <w:proofErr w:type="spellStart"/>
      <w:r>
        <w:rPr>
          <w:rFonts w:ascii="Times New Roman" w:hAnsi="Times New Roman" w:cs="Times New Roman"/>
          <w:sz w:val="24"/>
          <w:szCs w:val="24"/>
        </w:rPr>
        <w:t>contestație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astfel</w:t>
      </w:r>
      <w:proofErr w:type="spellEnd"/>
      <w:r>
        <w:rPr>
          <w:rFonts w:ascii="Times New Roman" w:hAnsi="Times New Roman" w:cs="Times New Roman"/>
          <w:sz w:val="24"/>
          <w:szCs w:val="24"/>
        </w:rPr>
        <w:t xml:space="preserve"> s-</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încălca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principiul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neretroactivității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legii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civile</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ibidem</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asemenea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autoarea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invocă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verificări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anterioare</w:t>
      </w:r>
      <w:proofErr w:type="spellEnd"/>
      <w:r>
        <w:rPr>
          <w:rFonts w:ascii="Times New Roman" w:hAnsi="Times New Roman" w:cs="Times New Roman"/>
          <w:sz w:val="24"/>
          <w:szCs w:val="24"/>
        </w:rPr>
        <w:t xml:space="preserve"> ale </w:t>
      </w:r>
      <w:proofErr w:type="spellStart"/>
      <w:r>
        <w:rPr>
          <w:rFonts w:ascii="Times New Roman" w:hAnsi="Times New Roman" w:cs="Times New Roman"/>
          <w:sz w:val="24"/>
          <w:szCs w:val="24"/>
        </w:rPr>
        <w:t>tezei</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către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comisia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susținere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antiplagiat</w:t>
      </w:r>
      <w:proofErr w:type="spellEnd"/>
      <w:r>
        <w:rPr>
          <w:rFonts w:ascii="Times New Roman" w:hAnsi="Times New Roman" w:cs="Times New Roman"/>
          <w:sz w:val="24"/>
          <w:szCs w:val="24"/>
        </w:rPr>
        <w:t>.</w:t>
      </w:r>
    </w:p>
    <w:p w:rsidR="00DE7858" w:rsidRDefault="00DE7858" w:rsidP="00027D95">
      <w:pPr>
        <w:pStyle w:val="ListParagraph"/>
        <w:spacing w:after="0" w:line="240" w:lineRule="auto"/>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Argumentele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aduse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contestația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înaintată</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doamna</w:t>
      </w:r>
      <w:proofErr w:type="spellEnd"/>
      <w:r>
        <w:rPr>
          <w:rFonts w:ascii="Times New Roman" w:hAnsi="Times New Roman" w:cs="Times New Roman"/>
          <w:sz w:val="24"/>
          <w:szCs w:val="24"/>
        </w:rPr>
        <w:t xml:space="preserve"> Corina Michaela </w:t>
      </w:r>
      <w:proofErr w:type="spellStart"/>
      <w:r>
        <w:rPr>
          <w:rFonts w:ascii="Times New Roman" w:hAnsi="Times New Roman" w:cs="Times New Roman"/>
          <w:sz w:val="24"/>
          <w:szCs w:val="24"/>
        </w:rPr>
        <w:t>Jîjîile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fără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deoarece</w:t>
      </w:r>
      <w:proofErr w:type="spellEnd"/>
      <w:r>
        <w:rPr>
          <w:rFonts w:ascii="Times New Roman" w:hAnsi="Times New Roman" w:cs="Times New Roman"/>
          <w:sz w:val="24"/>
          <w:szCs w:val="24"/>
        </w:rPr>
        <w:t>:</w:t>
      </w:r>
    </w:p>
    <w:p w:rsidR="00DE7858" w:rsidRPr="00E41E7B" w:rsidRDefault="00DE7858" w:rsidP="00027D95">
      <w:pPr>
        <w:pStyle w:val="ListParagraph"/>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Comisia</w:t>
      </w:r>
      <w:proofErr w:type="spellEnd"/>
      <w:r w:rsidRPr="00F9588A">
        <w:rPr>
          <w:rFonts w:ascii="Times New Roman" w:hAnsi="Times New Roman" w:cs="Times New Roman"/>
          <w:sz w:val="24"/>
          <w:szCs w:val="24"/>
        </w:rPr>
        <w:t xml:space="preserve"> de </w:t>
      </w:r>
      <w:proofErr w:type="spellStart"/>
      <w:r w:rsidRPr="00F9588A">
        <w:rPr>
          <w:rFonts w:ascii="Times New Roman" w:hAnsi="Times New Roman" w:cs="Times New Roman"/>
          <w:sz w:val="24"/>
          <w:szCs w:val="24"/>
        </w:rPr>
        <w:t>analiză</w:t>
      </w:r>
      <w:proofErr w:type="spellEnd"/>
      <w:r w:rsidRPr="00F9588A">
        <w:rPr>
          <w:rFonts w:ascii="Times New Roman" w:hAnsi="Times New Roman" w:cs="Times New Roman"/>
          <w:sz w:val="24"/>
          <w:szCs w:val="24"/>
        </w:rPr>
        <w:t xml:space="preserve"> </w:t>
      </w:r>
      <w:r>
        <w:rPr>
          <w:rFonts w:ascii="Times New Roman" w:hAnsi="Times New Roman" w:cs="Times New Roman"/>
          <w:sz w:val="24"/>
          <w:szCs w:val="24"/>
        </w:rPr>
        <w:t xml:space="preserve">care a </w:t>
      </w:r>
      <w:proofErr w:type="spellStart"/>
      <w:r>
        <w:rPr>
          <w:rFonts w:ascii="Times New Roman" w:hAnsi="Times New Roman" w:cs="Times New Roman"/>
          <w:sz w:val="24"/>
          <w:szCs w:val="24"/>
        </w:rPr>
        <w:t>fost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constituită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w:t>
      </w:r>
      <w:r w:rsidRPr="00E41E7B">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Pr="00E41E7B">
        <w:rPr>
          <w:rFonts w:ascii="Times New Roman" w:hAnsi="Times New Roman" w:cs="Times New Roman"/>
          <w:sz w:val="24"/>
          <w:szCs w:val="24"/>
        </w:rPr>
        <w:t>temeiul</w:t>
      </w:r>
      <w:proofErr w:type="spellEnd"/>
      <w:r>
        <w:rPr>
          <w:rFonts w:ascii="Times New Roman" w:hAnsi="Times New Roman" w:cs="Times New Roman"/>
          <w:sz w:val="24"/>
          <w:szCs w:val="24"/>
        </w:rPr>
        <w:t xml:space="preserve"> </w:t>
      </w:r>
      <w:proofErr w:type="spellStart"/>
      <w:r w:rsidRPr="00E41E7B">
        <w:rPr>
          <w:rFonts w:ascii="Times New Roman" w:hAnsi="Times New Roman" w:cs="Times New Roman"/>
          <w:sz w:val="24"/>
          <w:szCs w:val="24"/>
        </w:rPr>
        <w:t>sesizării</w:t>
      </w:r>
      <w:proofErr w:type="spellEnd"/>
      <w:r w:rsidRPr="00E41E7B">
        <w:rPr>
          <w:rFonts w:ascii="Times New Roman" w:hAnsi="Times New Roman" w:cs="Times New Roman"/>
          <w:sz w:val="24"/>
          <w:szCs w:val="24"/>
        </w:rPr>
        <w:t xml:space="preserve"> de </w:t>
      </w:r>
      <w:proofErr w:type="spellStart"/>
      <w:r w:rsidRPr="00E41E7B">
        <w:rPr>
          <w:rFonts w:ascii="Times New Roman" w:hAnsi="Times New Roman" w:cs="Times New Roman"/>
          <w:sz w:val="24"/>
          <w:szCs w:val="24"/>
        </w:rPr>
        <w:t>plagiat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înregistrate</w:t>
      </w:r>
      <w:proofErr w:type="spellEnd"/>
      <w:r w:rsidRPr="00E41E7B">
        <w:rPr>
          <w:rFonts w:ascii="Times New Roman" w:hAnsi="Times New Roman" w:cs="Times New Roman"/>
          <w:sz w:val="24"/>
          <w:szCs w:val="24"/>
        </w:rPr>
        <w:t xml:space="preserve"> la UEFISCDI </w:t>
      </w:r>
      <w:proofErr w:type="spellStart"/>
      <w:r w:rsidRPr="00E41E7B">
        <w:rPr>
          <w:rFonts w:ascii="Times New Roman" w:hAnsi="Times New Roman" w:cs="Times New Roman"/>
          <w:sz w:val="24"/>
          <w:szCs w:val="24"/>
        </w:rPr>
        <w:t>nr</w:t>
      </w:r>
      <w:proofErr w:type="spellEnd"/>
      <w:r w:rsidRPr="00E41E7B">
        <w:rPr>
          <w:rFonts w:ascii="Times New Roman" w:hAnsi="Times New Roman" w:cs="Times New Roman"/>
          <w:sz w:val="24"/>
          <w:szCs w:val="24"/>
        </w:rPr>
        <w:t>. 3057 din 17.12.2018</w:t>
      </w:r>
      <w:r>
        <w:rPr>
          <w:rFonts w:ascii="Times New Roman" w:hAnsi="Times New Roman" w:cs="Times New Roman"/>
          <w:sz w:val="24"/>
          <w:szCs w:val="24"/>
        </w:rPr>
        <w:t xml:space="preserve"> </w:t>
      </w:r>
      <w:proofErr w:type="spellStart"/>
      <w:r w:rsidRPr="00E41E7B">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sidRPr="00E41E7B">
        <w:rPr>
          <w:rFonts w:ascii="Times New Roman" w:hAnsi="Times New Roman" w:cs="Times New Roman"/>
          <w:sz w:val="24"/>
          <w:szCs w:val="24"/>
        </w:rPr>
        <w:t>respectiv</w:t>
      </w:r>
      <w:proofErr w:type="spellEnd"/>
      <w:r w:rsidRPr="00E41E7B">
        <w:rPr>
          <w:rFonts w:ascii="Times New Roman" w:hAnsi="Times New Roman" w:cs="Times New Roman"/>
          <w:sz w:val="24"/>
          <w:szCs w:val="24"/>
        </w:rPr>
        <w:t xml:space="preserve"> la </w:t>
      </w:r>
      <w:proofErr w:type="spellStart"/>
      <w:r w:rsidRPr="00E41E7B">
        <w:rPr>
          <w:rFonts w:ascii="Times New Roman" w:hAnsi="Times New Roman" w:cs="Times New Roman"/>
          <w:sz w:val="24"/>
          <w:szCs w:val="24"/>
        </w:rPr>
        <w:t>Ministerul</w:t>
      </w:r>
      <w:proofErr w:type="spellEnd"/>
      <w:r>
        <w:rPr>
          <w:rFonts w:ascii="Times New Roman" w:hAnsi="Times New Roman" w:cs="Times New Roman"/>
          <w:sz w:val="24"/>
          <w:szCs w:val="24"/>
        </w:rPr>
        <w:t xml:space="preserve"> </w:t>
      </w:r>
      <w:proofErr w:type="spellStart"/>
      <w:r w:rsidRPr="00E41E7B">
        <w:rPr>
          <w:rFonts w:ascii="Times New Roman" w:hAnsi="Times New Roman" w:cs="Times New Roman"/>
          <w:sz w:val="24"/>
          <w:szCs w:val="24"/>
        </w:rPr>
        <w:t>Educației</w:t>
      </w:r>
      <w:proofErr w:type="spellEnd"/>
      <w:r>
        <w:rPr>
          <w:rFonts w:ascii="Times New Roman" w:hAnsi="Times New Roman" w:cs="Times New Roman"/>
          <w:sz w:val="24"/>
          <w:szCs w:val="24"/>
        </w:rPr>
        <w:t xml:space="preserve"> </w:t>
      </w:r>
      <w:proofErr w:type="spellStart"/>
      <w:r w:rsidRPr="00E41E7B">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sidRPr="00E41E7B">
        <w:rPr>
          <w:rFonts w:ascii="Times New Roman" w:hAnsi="Times New Roman" w:cs="Times New Roman"/>
          <w:sz w:val="24"/>
          <w:szCs w:val="24"/>
        </w:rPr>
        <w:t>Cercetării</w:t>
      </w:r>
      <w:proofErr w:type="spellEnd"/>
      <w:r w:rsidRPr="00E41E7B">
        <w:rPr>
          <w:rFonts w:ascii="Times New Roman" w:hAnsi="Times New Roman" w:cs="Times New Roman"/>
          <w:sz w:val="24"/>
          <w:szCs w:val="24"/>
        </w:rPr>
        <w:t xml:space="preserve"> cu </w:t>
      </w:r>
      <w:proofErr w:type="spellStart"/>
      <w:r w:rsidRPr="00E41E7B">
        <w:rPr>
          <w:rFonts w:ascii="Times New Roman" w:hAnsi="Times New Roman" w:cs="Times New Roman"/>
          <w:sz w:val="24"/>
          <w:szCs w:val="24"/>
        </w:rPr>
        <w:t>nr</w:t>
      </w:r>
      <w:proofErr w:type="spellEnd"/>
      <w:r w:rsidRPr="00E41E7B">
        <w:rPr>
          <w:rFonts w:ascii="Times New Roman" w:hAnsi="Times New Roman" w:cs="Times New Roman"/>
          <w:sz w:val="24"/>
          <w:szCs w:val="24"/>
        </w:rPr>
        <w:t>. 17198 din 20.12.2018</w:t>
      </w:r>
      <w:r>
        <w:rPr>
          <w:rFonts w:ascii="Times New Roman" w:hAnsi="Times New Roman" w:cs="Times New Roman"/>
          <w:sz w:val="24"/>
          <w:szCs w:val="24"/>
        </w:rPr>
        <w:t xml:space="preserve"> a </w:t>
      </w:r>
      <w:proofErr w:type="spellStart"/>
      <w:r>
        <w:rPr>
          <w:rFonts w:ascii="Times New Roman" w:hAnsi="Times New Roman" w:cs="Times New Roman"/>
          <w:sz w:val="24"/>
          <w:szCs w:val="24"/>
        </w:rPr>
        <w:t>constatat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unamitate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baza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dovezi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clare</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prezentate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rapoartele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individuale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raportul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existența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plagiatului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concluziile</w:t>
      </w:r>
      <w:proofErr w:type="spellEnd"/>
      <w:r>
        <w:rPr>
          <w:rFonts w:ascii="Times New Roman" w:hAnsi="Times New Roman" w:cs="Times New Roman"/>
          <w:sz w:val="24"/>
          <w:szCs w:val="24"/>
        </w:rPr>
        <w:t xml:space="preserve"> </w:t>
      </w:r>
      <w:proofErr w:type="spellStart"/>
      <w:r w:rsidRPr="00936718">
        <w:rPr>
          <w:rFonts w:ascii="Times New Roman" w:hAnsi="Times New Roman" w:cs="Times New Roman"/>
          <w:i/>
          <w:sz w:val="24"/>
          <w:szCs w:val="24"/>
        </w:rPr>
        <w:t>Raportul</w:t>
      </w:r>
      <w:r>
        <w:rPr>
          <w:rFonts w:ascii="Times New Roman" w:hAnsi="Times New Roman" w:cs="Times New Roman"/>
          <w:i/>
          <w:sz w:val="24"/>
          <w:szCs w:val="24"/>
        </w:rPr>
        <w:t>ui</w:t>
      </w:r>
      <w:proofErr w:type="spellEnd"/>
      <w:r w:rsidRPr="00936718">
        <w:rPr>
          <w:rFonts w:ascii="Times New Roman" w:hAnsi="Times New Roman" w:cs="Times New Roman"/>
          <w:i/>
          <w:sz w:val="24"/>
          <w:szCs w:val="24"/>
        </w:rPr>
        <w:t xml:space="preserve"> </w:t>
      </w:r>
      <w:proofErr w:type="spellStart"/>
      <w:r w:rsidRPr="00936718">
        <w:rPr>
          <w:rFonts w:ascii="Times New Roman" w:hAnsi="Times New Roman" w:cs="Times New Roman"/>
          <w:i/>
          <w:sz w:val="24"/>
          <w:szCs w:val="24"/>
        </w:rPr>
        <w:t>comun</w:t>
      </w:r>
      <w:proofErr w:type="spellEnd"/>
      <w:r>
        <w:rPr>
          <w:rFonts w:ascii="Times New Roman" w:hAnsi="Times New Roman" w:cs="Times New Roman"/>
          <w:sz w:val="24"/>
          <w:szCs w:val="24"/>
        </w:rPr>
        <w:t xml:space="preserve"> din 20.10.2019, se </w:t>
      </w:r>
      <w:proofErr w:type="spellStart"/>
      <w:r>
        <w:rPr>
          <w:rFonts w:ascii="Times New Roman" w:hAnsi="Times New Roman" w:cs="Times New Roman"/>
          <w:sz w:val="24"/>
          <w:szCs w:val="24"/>
        </w:rPr>
        <w:t>preciza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teza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doamnei</w:t>
      </w:r>
      <w:proofErr w:type="spellEnd"/>
      <w:r>
        <w:rPr>
          <w:rFonts w:ascii="Times New Roman" w:hAnsi="Times New Roman" w:cs="Times New Roman"/>
          <w:sz w:val="24"/>
          <w:szCs w:val="24"/>
        </w:rPr>
        <w:t xml:space="preserve"> Corina Michaela </w:t>
      </w:r>
      <w:proofErr w:type="spellStart"/>
      <w:r>
        <w:rPr>
          <w:rFonts w:ascii="Times New Roman" w:hAnsi="Times New Roman" w:cs="Times New Roman"/>
          <w:sz w:val="24"/>
          <w:szCs w:val="24"/>
        </w:rPr>
        <w:t>Jîjîile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Coman</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conține</w:t>
      </w:r>
      <w:proofErr w:type="spellEnd"/>
      <w:r>
        <w:rPr>
          <w:rFonts w:ascii="Times New Roman" w:hAnsi="Times New Roman" w:cs="Times New Roman"/>
          <w:sz w:val="24"/>
          <w:szCs w:val="24"/>
        </w:rPr>
        <w:t xml:space="preserve"> un </w:t>
      </w:r>
      <w:proofErr w:type="spellStart"/>
      <w:r>
        <w:rPr>
          <w:rFonts w:ascii="Times New Roman" w:hAnsi="Times New Roman" w:cs="Times New Roman"/>
          <w:sz w:val="24"/>
          <w:szCs w:val="24"/>
        </w:rPr>
        <w:lastRenderedPageBreak/>
        <w:t>procent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extrem</w:t>
      </w:r>
      <w:proofErr w:type="spellEnd"/>
      <w:r>
        <w:rPr>
          <w:rFonts w:ascii="Times New Roman" w:hAnsi="Times New Roman" w:cs="Times New Roman"/>
          <w:sz w:val="24"/>
          <w:szCs w:val="24"/>
        </w:rPr>
        <w:t xml:space="preserve"> de mare de </w:t>
      </w:r>
      <w:proofErr w:type="spellStart"/>
      <w:r>
        <w:rPr>
          <w:rFonts w:ascii="Times New Roman" w:hAnsi="Times New Roman" w:cs="Times New Roman"/>
          <w:sz w:val="24"/>
          <w:szCs w:val="24"/>
        </w:rPr>
        <w:t>texte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similare</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alte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lucrări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fără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respectarea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normelor</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citare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academică</w:t>
      </w:r>
      <w:proofErr w:type="spellEnd"/>
      <w:r>
        <w:rPr>
          <w:rFonts w:ascii="Times New Roman" w:hAnsi="Times New Roman" w:cs="Times New Roman"/>
          <w:sz w:val="24"/>
          <w:szCs w:val="24"/>
        </w:rPr>
        <w:t xml:space="preserve">” (p. 2). </w:t>
      </w:r>
      <w:proofErr w:type="spellStart"/>
      <w:proofErr w:type="gramStart"/>
      <w:r>
        <w:rPr>
          <w:rFonts w:ascii="Times New Roman" w:hAnsi="Times New Roman" w:cs="Times New Roman"/>
          <w:sz w:val="24"/>
          <w:szCs w:val="24"/>
        </w:rPr>
        <w:t>Raportul</w:t>
      </w:r>
      <w:proofErr w:type="spellEnd"/>
      <w:r w:rsidRPr="00E41E7B">
        <w:rPr>
          <w:rFonts w:ascii="Times New Roman" w:hAnsi="Times New Roman" w:cs="Times New Roman"/>
          <w:sz w:val="24"/>
          <w:szCs w:val="24"/>
        </w:rPr>
        <w:t xml:space="preserve"> </w:t>
      </w:r>
      <w:r>
        <w:rPr>
          <w:rFonts w:ascii="Times New Roman" w:hAnsi="Times New Roman" w:cs="Times New Roman"/>
          <w:sz w:val="24"/>
          <w:szCs w:val="24"/>
        </w:rPr>
        <w:t xml:space="preserve"> 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fost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votat</w:t>
      </w:r>
      <w:proofErr w:type="spellEnd"/>
      <w:r>
        <w:rPr>
          <w:rFonts w:ascii="Times New Roman" w:hAnsi="Times New Roman" w:cs="Times New Roman"/>
          <w:sz w:val="24"/>
          <w:szCs w:val="24"/>
        </w:rPr>
        <w:t xml:space="preserve"> de CG al CNATDCU.</w:t>
      </w:r>
    </w:p>
    <w:p w:rsidR="00DE7858" w:rsidRPr="00E41E7B" w:rsidRDefault="00DE7858" w:rsidP="00027D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Nici comisiile de susținere, nici programele </w:t>
      </w:r>
      <w:proofErr w:type="spellStart"/>
      <w:r>
        <w:rPr>
          <w:rFonts w:ascii="Times New Roman" w:hAnsi="Times New Roman" w:cs="Times New Roman"/>
          <w:sz w:val="24"/>
          <w:szCs w:val="24"/>
        </w:rPr>
        <w:t>antiplagiat</w:t>
      </w:r>
      <w:proofErr w:type="spellEnd"/>
      <w:r>
        <w:rPr>
          <w:rFonts w:ascii="Times New Roman" w:hAnsi="Times New Roman" w:cs="Times New Roman"/>
          <w:sz w:val="24"/>
          <w:szCs w:val="24"/>
        </w:rPr>
        <w:t xml:space="preserve"> nu sunt infailibile: faptul că acestea nu au constatat un plagiat nu înseamnă că plagiatul nu există, ci doar că ele nu au avut acces la sursă (în cazul programelor </w:t>
      </w:r>
      <w:proofErr w:type="spellStart"/>
      <w:r>
        <w:rPr>
          <w:rFonts w:ascii="Times New Roman" w:hAnsi="Times New Roman" w:cs="Times New Roman"/>
          <w:sz w:val="24"/>
          <w:szCs w:val="24"/>
        </w:rPr>
        <w:t>antiplagiat</w:t>
      </w:r>
      <w:proofErr w:type="spellEnd"/>
      <w:r>
        <w:rPr>
          <w:rFonts w:ascii="Times New Roman" w:hAnsi="Times New Roman" w:cs="Times New Roman"/>
          <w:sz w:val="24"/>
          <w:szCs w:val="24"/>
        </w:rPr>
        <w:t>, nu au avut-o în baza de date).</w:t>
      </w:r>
    </w:p>
    <w:p w:rsidR="00DE7858" w:rsidRPr="00936718" w:rsidRDefault="00DE7858" w:rsidP="00027D95">
      <w:pPr>
        <w:spacing w:after="0" w:line="240" w:lineRule="auto"/>
        <w:ind w:left="-5"/>
        <w:jc w:val="both"/>
        <w:rPr>
          <w:rFonts w:ascii="Times New Roman" w:eastAsia="Arial" w:hAnsi="Times New Roman" w:cs="Times New Roman"/>
          <w:sz w:val="24"/>
          <w:szCs w:val="24"/>
        </w:rPr>
      </w:pPr>
      <w:r>
        <w:rPr>
          <w:rFonts w:ascii="Times New Roman" w:eastAsia="Arial" w:hAnsi="Times New Roman" w:cs="Times New Roman"/>
          <w:sz w:val="24"/>
          <w:szCs w:val="24"/>
        </w:rPr>
        <w:tab/>
      </w:r>
      <w:r>
        <w:rPr>
          <w:rFonts w:ascii="Times New Roman" w:eastAsia="Arial" w:hAnsi="Times New Roman" w:cs="Times New Roman"/>
          <w:sz w:val="24"/>
          <w:szCs w:val="24"/>
        </w:rPr>
        <w:tab/>
        <w:t xml:space="preserve">- Condiția originalității / a absenței plagiatului nu este o dispoziție recentă, ținând de legislație și de proceduri care se pot schimba în timp, ci </w:t>
      </w:r>
      <w:r w:rsidRPr="00750255">
        <w:rPr>
          <w:rFonts w:ascii="Times New Roman" w:eastAsia="Arial" w:hAnsi="Times New Roman" w:cs="Times New Roman"/>
          <w:b/>
          <w:sz w:val="24"/>
          <w:szCs w:val="24"/>
        </w:rPr>
        <w:t>o trăsătură constitutivă și esențială a oricărei lucrări științifice</w:t>
      </w:r>
      <w:r>
        <w:rPr>
          <w:rFonts w:ascii="Times New Roman" w:eastAsia="Arial" w:hAnsi="Times New Roman" w:cs="Times New Roman"/>
          <w:b/>
          <w:sz w:val="24"/>
          <w:szCs w:val="24"/>
        </w:rPr>
        <w:t xml:space="preserve"> </w:t>
      </w:r>
      <w:r w:rsidRPr="00936718">
        <w:rPr>
          <w:rFonts w:ascii="Times New Roman" w:eastAsia="Arial" w:hAnsi="Times New Roman" w:cs="Times New Roman"/>
          <w:sz w:val="24"/>
          <w:szCs w:val="24"/>
        </w:rPr>
        <w:t xml:space="preserve">(inclusiv, evident, a tezelor de doctorat). </w:t>
      </w:r>
    </w:p>
    <w:p w:rsidR="00DE7858" w:rsidRPr="00E41E7B" w:rsidRDefault="00DE7858" w:rsidP="00027D95">
      <w:pPr>
        <w:spacing w:after="0" w:line="240" w:lineRule="auto"/>
        <w:ind w:left="-5"/>
        <w:jc w:val="both"/>
        <w:rPr>
          <w:rFonts w:ascii="Times New Roman" w:hAnsi="Times New Roman" w:cs="Times New Roman"/>
          <w:sz w:val="24"/>
          <w:szCs w:val="24"/>
        </w:rPr>
      </w:pPr>
      <w:r>
        <w:rPr>
          <w:rFonts w:ascii="Times New Roman" w:eastAsia="Arial" w:hAnsi="Times New Roman" w:cs="Times New Roman"/>
          <w:sz w:val="24"/>
          <w:szCs w:val="24"/>
        </w:rPr>
        <w:tab/>
      </w:r>
      <w:r>
        <w:rPr>
          <w:rFonts w:ascii="Times New Roman" w:eastAsia="Arial" w:hAnsi="Times New Roman" w:cs="Times New Roman"/>
          <w:sz w:val="24"/>
          <w:szCs w:val="24"/>
        </w:rPr>
        <w:tab/>
        <w:t>În concluzie, consider că trebuie</w:t>
      </w:r>
      <w:r w:rsidRPr="00E41E7B">
        <w:rPr>
          <w:rFonts w:ascii="Times New Roman" w:hAnsi="Times New Roman" w:cs="Times New Roman"/>
          <w:sz w:val="24"/>
          <w:szCs w:val="24"/>
        </w:rPr>
        <w:t xml:space="preserve"> </w:t>
      </w:r>
      <w:r>
        <w:rPr>
          <w:rFonts w:ascii="Times New Roman" w:hAnsi="Times New Roman" w:cs="Times New Roman"/>
          <w:sz w:val="24"/>
          <w:szCs w:val="24"/>
        </w:rPr>
        <w:t xml:space="preserve">menținută </w:t>
      </w:r>
      <w:r w:rsidRPr="00E41E7B">
        <w:rPr>
          <w:rFonts w:ascii="Times New Roman" w:hAnsi="Times New Roman" w:cs="Times New Roman"/>
          <w:sz w:val="24"/>
          <w:szCs w:val="24"/>
        </w:rPr>
        <w:t>decizia</w:t>
      </w:r>
      <w:r>
        <w:rPr>
          <w:rFonts w:ascii="Times New Roman" w:hAnsi="Times New Roman" w:cs="Times New Roman"/>
          <w:sz w:val="24"/>
          <w:szCs w:val="24"/>
        </w:rPr>
        <w:t xml:space="preserve"> </w:t>
      </w:r>
      <w:r w:rsidRPr="00E41E7B">
        <w:rPr>
          <w:rFonts w:ascii="Times New Roman" w:hAnsi="Times New Roman" w:cs="Times New Roman"/>
          <w:sz w:val="24"/>
          <w:szCs w:val="24"/>
        </w:rPr>
        <w:t>CG al CNATDCU nr. 17198/17.12.2019</w:t>
      </w:r>
      <w:r>
        <w:rPr>
          <w:rFonts w:ascii="Times New Roman" w:hAnsi="Times New Roman" w:cs="Times New Roman"/>
          <w:sz w:val="24"/>
          <w:szCs w:val="24"/>
        </w:rPr>
        <w:t xml:space="preserve"> și respinsă contestația înaintată de doamna Corina Michaela </w:t>
      </w:r>
      <w:proofErr w:type="spellStart"/>
      <w:r>
        <w:rPr>
          <w:rFonts w:ascii="Times New Roman" w:hAnsi="Times New Roman" w:cs="Times New Roman"/>
          <w:sz w:val="24"/>
          <w:szCs w:val="24"/>
        </w:rPr>
        <w:t>Jîjîile</w:t>
      </w:r>
      <w:proofErr w:type="spellEnd"/>
      <w:r>
        <w:rPr>
          <w:rFonts w:ascii="Times New Roman" w:hAnsi="Times New Roman" w:cs="Times New Roman"/>
          <w:sz w:val="24"/>
          <w:szCs w:val="24"/>
        </w:rPr>
        <w:t xml:space="preserve"> (Coman)</w:t>
      </w:r>
      <w:r w:rsidRPr="00E41E7B">
        <w:rPr>
          <w:rFonts w:ascii="Times New Roman" w:hAnsi="Times New Roman" w:cs="Times New Roman"/>
          <w:sz w:val="24"/>
          <w:szCs w:val="24"/>
        </w:rPr>
        <w:t>.</w:t>
      </w:r>
    </w:p>
    <w:p w:rsidR="00DE7858" w:rsidRDefault="00DE7858" w:rsidP="00027D95">
      <w:pPr>
        <w:spacing w:line="240" w:lineRule="auto"/>
        <w:ind w:left="-5"/>
        <w:jc w:val="right"/>
        <w:rPr>
          <w:rFonts w:ascii="Times New Roman" w:hAnsi="Times New Roman" w:cs="Times New Roman"/>
          <w:sz w:val="24"/>
          <w:szCs w:val="24"/>
        </w:rPr>
      </w:pPr>
    </w:p>
    <w:p w:rsidR="00DE7858" w:rsidRPr="00750255" w:rsidRDefault="00DE7858" w:rsidP="00027D95">
      <w:pPr>
        <w:spacing w:line="240" w:lineRule="auto"/>
        <w:ind w:left="-5"/>
        <w:jc w:val="right"/>
        <w:rPr>
          <w:rFonts w:ascii="Times New Roman" w:hAnsi="Times New Roman" w:cs="Times New Roman"/>
          <w:sz w:val="24"/>
          <w:szCs w:val="24"/>
        </w:rPr>
      </w:pPr>
      <w:r w:rsidRPr="00750255">
        <w:rPr>
          <w:rFonts w:ascii="Times New Roman" w:hAnsi="Times New Roman" w:cs="Times New Roman"/>
          <w:sz w:val="24"/>
          <w:szCs w:val="24"/>
        </w:rPr>
        <w:t>Membră a comisiei,</w:t>
      </w:r>
    </w:p>
    <w:p w:rsidR="00DE7858" w:rsidRPr="00E41E7B" w:rsidRDefault="00DE7858" w:rsidP="00027D9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Prof. dr. Rodica Zafiu</w:t>
      </w:r>
    </w:p>
    <w:p w:rsidR="00DE7858" w:rsidRDefault="00DE7858" w:rsidP="00027D95">
      <w:pPr>
        <w:spacing w:after="0" w:line="240" w:lineRule="auto"/>
        <w:jc w:val="right"/>
        <w:rPr>
          <w:rFonts w:ascii="Times New Roman" w:hAnsi="Times New Roman" w:cs="Times New Roman"/>
          <w:sz w:val="24"/>
          <w:szCs w:val="24"/>
        </w:rPr>
      </w:pPr>
      <w:r w:rsidRPr="00E41E7B">
        <w:rPr>
          <w:rFonts w:ascii="Times New Roman" w:hAnsi="Times New Roman" w:cs="Times New Roman"/>
          <w:sz w:val="24"/>
          <w:szCs w:val="24"/>
        </w:rPr>
        <w:t>Universitatea din București</w:t>
      </w:r>
    </w:p>
    <w:p w:rsidR="00DE7858" w:rsidRPr="00E41E7B" w:rsidRDefault="00DE7858" w:rsidP="00027D9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Membră a CG al CNATDCU</w:t>
      </w:r>
    </w:p>
    <w:p w:rsidR="00DE7858" w:rsidRPr="00E41E7B" w:rsidRDefault="00DE7858" w:rsidP="0030635B">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lang w:eastAsia="ro-RO"/>
        </w:rPr>
        <w:drawing>
          <wp:inline distT="0" distB="0" distL="0" distR="0">
            <wp:extent cx="1325880" cy="542544"/>
            <wp:effectExtent l="19050" t="0" r="7620" b="0"/>
            <wp:docPr id="1" name="Imagine 0" descr="semnat_rodica bl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nat_rodica bleu.jpg"/>
                    <pic:cNvPicPr/>
                  </pic:nvPicPr>
                  <pic:blipFill>
                    <a:blip r:embed="rId6" cstate="print"/>
                    <a:stretch>
                      <a:fillRect/>
                    </a:stretch>
                  </pic:blipFill>
                  <pic:spPr>
                    <a:xfrm>
                      <a:off x="0" y="0"/>
                      <a:ext cx="1325880" cy="542544"/>
                    </a:xfrm>
                    <a:prstGeom prst="rect">
                      <a:avLst/>
                    </a:prstGeom>
                  </pic:spPr>
                </pic:pic>
              </a:graphicData>
            </a:graphic>
          </wp:inline>
        </w:drawing>
      </w:r>
    </w:p>
    <w:p w:rsidR="00DE7858" w:rsidRDefault="00DE7858">
      <w:pPr>
        <w:spacing w:after="0"/>
        <w:ind w:left="-1440" w:right="10123"/>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342632" cy="1046988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7342632" cy="10469880"/>
                    </a:xfrm>
                    <a:prstGeom prst="rect">
                      <a:avLst/>
                    </a:prstGeom>
                  </pic:spPr>
                </pic:pic>
              </a:graphicData>
            </a:graphic>
          </wp:anchor>
        </w:drawing>
      </w:r>
      <w:r>
        <w:br w:type="page"/>
      </w:r>
    </w:p>
    <w:p w:rsidR="00DE7858" w:rsidRDefault="00DE7858">
      <w:pPr>
        <w:spacing w:after="0"/>
        <w:ind w:left="-1440" w:right="10123"/>
      </w:pPr>
      <w:r>
        <w:rPr>
          <w:noProof/>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0</wp:posOffset>
            </wp:positionV>
            <wp:extent cx="7342632" cy="10469880"/>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tretch>
                      <a:fillRect/>
                    </a:stretch>
                  </pic:blipFill>
                  <pic:spPr>
                    <a:xfrm>
                      <a:off x="0" y="0"/>
                      <a:ext cx="7342632" cy="10469880"/>
                    </a:xfrm>
                    <a:prstGeom prst="rect">
                      <a:avLst/>
                    </a:prstGeom>
                  </pic:spPr>
                </pic:pic>
              </a:graphicData>
            </a:graphic>
          </wp:anchor>
        </w:drawing>
      </w:r>
      <w:r>
        <w:br w:type="page"/>
      </w:r>
    </w:p>
    <w:p w:rsidR="00DE7858" w:rsidRDefault="00DE7858">
      <w:pPr>
        <w:spacing w:after="0"/>
        <w:ind w:left="-1440" w:right="10123"/>
      </w:pPr>
      <w:r>
        <w:rPr>
          <w:noProof/>
        </w:rPr>
        <w:lastRenderedPageBreak/>
        <w:drawing>
          <wp:anchor distT="0" distB="0" distL="114300" distR="114300" simplePos="0" relativeHeight="251661312" behindDoc="0" locked="0" layoutInCell="1" allowOverlap="0">
            <wp:simplePos x="0" y="0"/>
            <wp:positionH relativeFrom="page">
              <wp:posOffset>0</wp:posOffset>
            </wp:positionH>
            <wp:positionV relativeFrom="page">
              <wp:posOffset>0</wp:posOffset>
            </wp:positionV>
            <wp:extent cx="7342632" cy="10469880"/>
            <wp:effectExtent l="0" t="0" r="0" b="0"/>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7342632" cy="10469880"/>
                    </a:xfrm>
                    <a:prstGeom prst="rect">
                      <a:avLst/>
                    </a:prstGeom>
                  </pic:spPr>
                </pic:pic>
              </a:graphicData>
            </a:graphic>
          </wp:anchor>
        </w:drawing>
      </w:r>
    </w:p>
    <w:p w:rsidR="001A5847" w:rsidRDefault="001A5847">
      <w:bookmarkStart w:id="0" w:name="_GoBack"/>
      <w:bookmarkEnd w:id="0"/>
    </w:p>
    <w:sectPr w:rsidR="001A5847" w:rsidSect="005A0E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E745F8"/>
    <w:multiLevelType w:val="hybridMultilevel"/>
    <w:tmpl w:val="06261954"/>
    <w:lvl w:ilvl="0" w:tplc="04090001">
      <w:start w:val="1"/>
      <w:numFmt w:val="bullet"/>
      <w:lvlText w:val=""/>
      <w:lvlJc w:val="left"/>
      <w:pPr>
        <w:ind w:left="1076" w:hanging="360"/>
      </w:pPr>
      <w:rPr>
        <w:rFonts w:ascii="Symbol" w:hAnsi="Symbol" w:hint="default"/>
      </w:rPr>
    </w:lvl>
    <w:lvl w:ilvl="1" w:tplc="04090003" w:tentative="1">
      <w:start w:val="1"/>
      <w:numFmt w:val="bullet"/>
      <w:lvlText w:val="o"/>
      <w:lvlJc w:val="left"/>
      <w:pPr>
        <w:ind w:left="1796" w:hanging="360"/>
      </w:pPr>
      <w:rPr>
        <w:rFonts w:ascii="Courier New" w:hAnsi="Courier New" w:cs="Courier New" w:hint="default"/>
      </w:rPr>
    </w:lvl>
    <w:lvl w:ilvl="2" w:tplc="04090005" w:tentative="1">
      <w:start w:val="1"/>
      <w:numFmt w:val="bullet"/>
      <w:lvlText w:val=""/>
      <w:lvlJc w:val="left"/>
      <w:pPr>
        <w:ind w:left="2516" w:hanging="360"/>
      </w:pPr>
      <w:rPr>
        <w:rFonts w:ascii="Wingdings" w:hAnsi="Wingdings" w:hint="default"/>
      </w:rPr>
    </w:lvl>
    <w:lvl w:ilvl="3" w:tplc="04090001" w:tentative="1">
      <w:start w:val="1"/>
      <w:numFmt w:val="bullet"/>
      <w:lvlText w:val=""/>
      <w:lvlJc w:val="left"/>
      <w:pPr>
        <w:ind w:left="3236" w:hanging="360"/>
      </w:pPr>
      <w:rPr>
        <w:rFonts w:ascii="Symbol" w:hAnsi="Symbol" w:hint="default"/>
      </w:rPr>
    </w:lvl>
    <w:lvl w:ilvl="4" w:tplc="04090003" w:tentative="1">
      <w:start w:val="1"/>
      <w:numFmt w:val="bullet"/>
      <w:lvlText w:val="o"/>
      <w:lvlJc w:val="left"/>
      <w:pPr>
        <w:ind w:left="3956" w:hanging="360"/>
      </w:pPr>
      <w:rPr>
        <w:rFonts w:ascii="Courier New" w:hAnsi="Courier New" w:cs="Courier New" w:hint="default"/>
      </w:rPr>
    </w:lvl>
    <w:lvl w:ilvl="5" w:tplc="04090005" w:tentative="1">
      <w:start w:val="1"/>
      <w:numFmt w:val="bullet"/>
      <w:lvlText w:val=""/>
      <w:lvlJc w:val="left"/>
      <w:pPr>
        <w:ind w:left="4676" w:hanging="360"/>
      </w:pPr>
      <w:rPr>
        <w:rFonts w:ascii="Wingdings" w:hAnsi="Wingdings" w:hint="default"/>
      </w:rPr>
    </w:lvl>
    <w:lvl w:ilvl="6" w:tplc="04090001" w:tentative="1">
      <w:start w:val="1"/>
      <w:numFmt w:val="bullet"/>
      <w:lvlText w:val=""/>
      <w:lvlJc w:val="left"/>
      <w:pPr>
        <w:ind w:left="5396" w:hanging="360"/>
      </w:pPr>
      <w:rPr>
        <w:rFonts w:ascii="Symbol" w:hAnsi="Symbol" w:hint="default"/>
      </w:rPr>
    </w:lvl>
    <w:lvl w:ilvl="7" w:tplc="04090003" w:tentative="1">
      <w:start w:val="1"/>
      <w:numFmt w:val="bullet"/>
      <w:lvlText w:val="o"/>
      <w:lvlJc w:val="left"/>
      <w:pPr>
        <w:ind w:left="6116" w:hanging="360"/>
      </w:pPr>
      <w:rPr>
        <w:rFonts w:ascii="Courier New" w:hAnsi="Courier New" w:cs="Courier New" w:hint="default"/>
      </w:rPr>
    </w:lvl>
    <w:lvl w:ilvl="8" w:tplc="04090005" w:tentative="1">
      <w:start w:val="1"/>
      <w:numFmt w:val="bullet"/>
      <w:lvlText w:val=""/>
      <w:lvlJc w:val="left"/>
      <w:pPr>
        <w:ind w:left="6836" w:hanging="360"/>
      </w:pPr>
      <w:rPr>
        <w:rFonts w:ascii="Wingdings" w:hAnsi="Wingdings" w:hint="default"/>
      </w:rPr>
    </w:lvl>
  </w:abstractNum>
  <w:abstractNum w:abstractNumId="1" w15:restartNumberingAfterBreak="0">
    <w:nsid w:val="595977AC"/>
    <w:multiLevelType w:val="hybridMultilevel"/>
    <w:tmpl w:val="8DCE9268"/>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858"/>
    <w:rsid w:val="001A5847"/>
    <w:rsid w:val="00DE785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F9AEB9-E7F1-40C7-B571-8FF6D74D5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7858"/>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1255</Words>
  <Characters>7284</Characters>
  <Application>Microsoft Office Word</Application>
  <DocSecurity>0</DocSecurity>
  <Lines>60</Lines>
  <Paragraphs>17</Paragraphs>
  <ScaleCrop>false</ScaleCrop>
  <Company/>
  <LinksUpToDate>false</LinksUpToDate>
  <CharactersWithSpaces>8522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Serbu Gabriela</dc:creator>
  <cp:keywords/>
  <dc:description/>
  <cp:lastModifiedBy>Serbu Gabriela</cp:lastModifiedBy>
  <cp:revision>1</cp:revision>
  <dcterms:created xsi:type="dcterms:W3CDTF">2021-03-15T07:50:00Z</dcterms:created>
  <dcterms:modified xsi:type="dcterms:W3CDTF">2021-03-15T07:51:00Z</dcterms:modified>
</cp:coreProperties>
</file>